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50CDB" w14:textId="7BE26696" w:rsidR="001C5784" w:rsidRPr="000B4F0B" w:rsidRDefault="001C5784" w:rsidP="00FC5DE5">
      <w:pPr>
        <w:spacing w:after="5"/>
        <w:ind w:left="10" w:hanging="10"/>
        <w:rPr>
          <w:rFonts w:ascii="Arial" w:eastAsia="Arial" w:hAnsi="Arial" w:cs="Arial"/>
          <w:color w:val="000000" w:themeColor="text1"/>
        </w:rPr>
      </w:pPr>
    </w:p>
    <w:p w14:paraId="790D2ADA" w14:textId="16C064F2"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75A20EEA" w14:textId="5C33A06B"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3264F699" w14:textId="031BC9E4"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6A1D9866" w14:textId="6CA217F4"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0FC465E6" w14:textId="2D5B27DE" w:rsidR="001C5784" w:rsidRPr="000B4F0B" w:rsidRDefault="5F906777" w:rsidP="00FC5DE5">
      <w:pPr>
        <w:spacing w:after="5"/>
        <w:ind w:left="10" w:hanging="10"/>
        <w:rPr>
          <w:rFonts w:ascii="Arial" w:eastAsia="Arial" w:hAnsi="Arial" w:cs="Arial"/>
          <w:color w:val="000000" w:themeColor="text1"/>
          <w:sz w:val="24"/>
          <w:szCs w:val="24"/>
        </w:rPr>
      </w:pPr>
      <w:r w:rsidRPr="3314B7BD">
        <w:rPr>
          <w:rFonts w:ascii="Arial" w:eastAsia="Arial" w:hAnsi="Arial" w:cs="Arial"/>
          <w:color w:val="000000" w:themeColor="text1"/>
        </w:rPr>
        <w:t xml:space="preserve"> </w:t>
      </w:r>
      <w:r>
        <w:rPr>
          <w:noProof/>
        </w:rPr>
        <w:drawing>
          <wp:inline distT="0" distB="0" distL="0" distR="0" wp14:anchorId="0C0B5C72" wp14:editId="28886C1C">
            <wp:extent cx="4572000" cy="885825"/>
            <wp:effectExtent l="0" t="0" r="0" b="0"/>
            <wp:docPr id="15599541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954172" name="Picture 1559954172"/>
                    <pic:cNvPicPr/>
                  </pic:nvPicPr>
                  <pic:blipFill>
                    <a:blip r:embed="rId11">
                      <a:extLst>
                        <a:ext uri="{28A0092B-C50C-407E-A947-70E740481C1C}">
                          <a14:useLocalDpi xmlns:a14="http://schemas.microsoft.com/office/drawing/2010/main"/>
                        </a:ext>
                      </a:extLst>
                    </a:blip>
                    <a:stretch>
                      <a:fillRect/>
                    </a:stretch>
                  </pic:blipFill>
                  <pic:spPr>
                    <a:xfrm>
                      <a:off x="0" y="0"/>
                      <a:ext cx="4572000" cy="885825"/>
                    </a:xfrm>
                    <a:prstGeom prst="rect">
                      <a:avLst/>
                    </a:prstGeom>
                  </pic:spPr>
                </pic:pic>
              </a:graphicData>
            </a:graphic>
          </wp:inline>
        </w:drawing>
      </w:r>
    </w:p>
    <w:p w14:paraId="7A3758AA" w14:textId="2E4E21E8"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30618305" w14:textId="1E3DCE1F"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1AE6D9B9" w14:textId="1FCCFF91"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0BA47FDE" w14:textId="66B67370" w:rsidR="001C5784" w:rsidRPr="000B4F0B" w:rsidRDefault="5F906777" w:rsidP="00FC5DE5">
      <w:pPr>
        <w:spacing w:after="5"/>
        <w:ind w:left="-5" w:hanging="10"/>
        <w:rPr>
          <w:rFonts w:ascii="Arial" w:eastAsia="Arial" w:hAnsi="Arial" w:cs="Arial"/>
          <w:color w:val="000000" w:themeColor="text1"/>
          <w:sz w:val="40"/>
          <w:szCs w:val="40"/>
        </w:rPr>
      </w:pPr>
      <w:r w:rsidRPr="267AF2EA">
        <w:rPr>
          <w:rFonts w:ascii="Arial" w:eastAsia="Arial" w:hAnsi="Arial" w:cs="Arial"/>
          <w:b/>
          <w:bCs/>
          <w:color w:val="000000" w:themeColor="text1"/>
          <w:sz w:val="40"/>
          <w:szCs w:val="40"/>
        </w:rPr>
        <w:t xml:space="preserve"> Sak </w:t>
      </w:r>
      <w:r w:rsidR="1CA0F93C" w:rsidRPr="267AF2EA">
        <w:rPr>
          <w:rFonts w:ascii="Arial" w:eastAsia="Arial" w:hAnsi="Arial" w:cs="Arial"/>
          <w:b/>
          <w:bCs/>
          <w:color w:val="000000" w:themeColor="text1"/>
          <w:sz w:val="40"/>
          <w:szCs w:val="40"/>
        </w:rPr>
        <w:t>11</w:t>
      </w:r>
      <w:r w:rsidRPr="267AF2EA">
        <w:rPr>
          <w:rFonts w:ascii="Arial" w:eastAsia="Arial" w:hAnsi="Arial" w:cs="Arial"/>
          <w:b/>
          <w:bCs/>
          <w:color w:val="000000" w:themeColor="text1"/>
          <w:sz w:val="40"/>
          <w:szCs w:val="40"/>
        </w:rPr>
        <w:t xml:space="preserve"> / 2026 Vintervedlikehold</w:t>
      </w:r>
    </w:p>
    <w:p w14:paraId="74A75C6C" w14:textId="4168EA30"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419D0BFD" w14:textId="4B3CFA19" w:rsidR="001C5784" w:rsidRPr="000B4F0B" w:rsidRDefault="5F906777" w:rsidP="00FC5DE5">
      <w:pPr>
        <w:spacing w:after="5"/>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7B9AAA2F" w14:textId="73E2AB4F" w:rsidR="001C5784" w:rsidRPr="000B4F0B" w:rsidRDefault="5F906777" w:rsidP="00FC5DE5">
      <w:pPr>
        <w:spacing w:after="148"/>
        <w:ind w:left="10" w:hanging="10"/>
        <w:rPr>
          <w:rFonts w:ascii="Arial" w:eastAsia="Arial" w:hAnsi="Arial" w:cs="Arial"/>
          <w:color w:val="000000" w:themeColor="text1"/>
        </w:rPr>
      </w:pPr>
      <w:r w:rsidRPr="3314B7BD">
        <w:rPr>
          <w:rFonts w:ascii="Arial" w:eastAsia="Arial" w:hAnsi="Arial" w:cs="Arial"/>
          <w:color w:val="000000" w:themeColor="text1"/>
        </w:rPr>
        <w:t xml:space="preserve"> </w:t>
      </w:r>
    </w:p>
    <w:p w14:paraId="3F98977C" w14:textId="7D719D48" w:rsidR="001C5784" w:rsidRPr="000B4F0B" w:rsidRDefault="5F906777" w:rsidP="00FC5DE5">
      <w:pPr>
        <w:spacing w:after="5"/>
        <w:ind w:left="-5" w:hanging="10"/>
        <w:rPr>
          <w:rFonts w:ascii="Arial" w:eastAsia="Arial" w:hAnsi="Arial" w:cs="Arial"/>
          <w:b/>
          <w:bCs/>
          <w:color w:val="000000" w:themeColor="text1"/>
          <w:sz w:val="40"/>
          <w:szCs w:val="40"/>
        </w:rPr>
      </w:pPr>
      <w:r w:rsidRPr="122DD60D">
        <w:rPr>
          <w:rFonts w:ascii="Arial" w:eastAsia="Arial" w:hAnsi="Arial" w:cs="Arial"/>
          <w:b/>
          <w:bCs/>
          <w:color w:val="000000" w:themeColor="text1"/>
          <w:sz w:val="40"/>
          <w:szCs w:val="40"/>
        </w:rPr>
        <w:t xml:space="preserve">Vedlegg </w:t>
      </w:r>
      <w:r w:rsidR="6FF78C3C" w:rsidRPr="122DD60D">
        <w:rPr>
          <w:rFonts w:ascii="Arial" w:eastAsia="Arial" w:hAnsi="Arial" w:cs="Arial"/>
          <w:b/>
          <w:bCs/>
          <w:color w:val="000000" w:themeColor="text1"/>
          <w:sz w:val="40"/>
          <w:szCs w:val="40"/>
        </w:rPr>
        <w:t>D</w:t>
      </w:r>
    </w:p>
    <w:p w14:paraId="1E7EB5E7" w14:textId="7811A83A" w:rsidR="001C5784" w:rsidRPr="000B4F0B" w:rsidRDefault="001C5784" w:rsidP="00FC5DE5">
      <w:pPr>
        <w:spacing w:after="5"/>
        <w:ind w:left="-5" w:hanging="10"/>
        <w:rPr>
          <w:rFonts w:ascii="Arial" w:eastAsia="Arial" w:hAnsi="Arial" w:cs="Arial"/>
          <w:color w:val="000000" w:themeColor="text1"/>
          <w:sz w:val="24"/>
          <w:szCs w:val="24"/>
        </w:rPr>
      </w:pPr>
    </w:p>
    <w:p w14:paraId="0D563352" w14:textId="1C679B5E" w:rsidR="001C5784" w:rsidRPr="000B4F0B" w:rsidRDefault="5F906777" w:rsidP="00FC5DE5">
      <w:pPr>
        <w:spacing w:after="5"/>
        <w:ind w:left="-5" w:hanging="10"/>
        <w:rPr>
          <w:rFonts w:ascii="Arial" w:eastAsia="Arial" w:hAnsi="Arial" w:cs="Arial"/>
          <w:color w:val="000000" w:themeColor="text1"/>
          <w:sz w:val="40"/>
          <w:szCs w:val="40"/>
        </w:rPr>
      </w:pPr>
      <w:r w:rsidRPr="76E306DA">
        <w:rPr>
          <w:rFonts w:ascii="Arial" w:eastAsia="Arial" w:hAnsi="Arial" w:cs="Arial"/>
          <w:b/>
          <w:bCs/>
          <w:color w:val="000000" w:themeColor="text1"/>
          <w:sz w:val="40"/>
          <w:szCs w:val="40"/>
        </w:rPr>
        <w:t>Kontraktsmal</w:t>
      </w:r>
      <w:r w:rsidR="00D4672B" w:rsidRPr="76E306DA">
        <w:rPr>
          <w:rFonts w:ascii="Arial" w:eastAsia="Arial" w:hAnsi="Arial" w:cs="Arial"/>
          <w:b/>
          <w:bCs/>
          <w:color w:val="000000" w:themeColor="text1"/>
          <w:sz w:val="40"/>
          <w:szCs w:val="40"/>
        </w:rPr>
        <w:t xml:space="preserve"> </w:t>
      </w:r>
    </w:p>
    <w:p w14:paraId="4B8024FD" w14:textId="75C027B0" w:rsidR="001C5784" w:rsidRPr="000B4F0B" w:rsidRDefault="22A4F1D7" w:rsidP="00FC5DE5">
      <w:pPr>
        <w:spacing w:after="5"/>
        <w:ind w:left="-5" w:hanging="10"/>
        <w:rPr>
          <w:rFonts w:ascii="Arial" w:eastAsia="Arial" w:hAnsi="Arial" w:cs="Arial"/>
          <w:color w:val="000000" w:themeColor="text1"/>
          <w:sz w:val="40"/>
          <w:szCs w:val="40"/>
        </w:rPr>
      </w:pPr>
      <w:r w:rsidRPr="76E306DA">
        <w:rPr>
          <w:rFonts w:ascii="Arial" w:eastAsia="Arial" w:hAnsi="Arial" w:cs="Arial"/>
          <w:b/>
          <w:bCs/>
          <w:color w:val="000000" w:themeColor="text1"/>
          <w:sz w:val="40"/>
          <w:szCs w:val="40"/>
        </w:rPr>
        <w:t>T</w:t>
      </w:r>
      <w:r w:rsidR="00D4672B" w:rsidRPr="76E306DA">
        <w:rPr>
          <w:rFonts w:ascii="Arial" w:eastAsia="Arial" w:hAnsi="Arial" w:cs="Arial"/>
          <w:b/>
          <w:bCs/>
          <w:color w:val="000000" w:themeColor="text1"/>
          <w:sz w:val="40"/>
          <w:szCs w:val="40"/>
        </w:rPr>
        <w:t>jenesteavtale</w:t>
      </w:r>
      <w:r w:rsidR="62FE50C0" w:rsidRPr="76E306DA">
        <w:rPr>
          <w:rFonts w:ascii="Arial" w:eastAsia="Arial" w:hAnsi="Arial" w:cs="Arial"/>
          <w:b/>
          <w:bCs/>
          <w:color w:val="000000" w:themeColor="text1"/>
          <w:sz w:val="40"/>
          <w:szCs w:val="40"/>
        </w:rPr>
        <w:t xml:space="preserve"> vintervedlikehold</w:t>
      </w:r>
    </w:p>
    <w:p w14:paraId="15F9B751" w14:textId="31F4C185" w:rsidR="001C5784" w:rsidRPr="000B4F0B" w:rsidRDefault="001C5784" w:rsidP="00FC5DE5">
      <w:pPr>
        <w:spacing w:after="5"/>
        <w:ind w:left="-5" w:hanging="10"/>
        <w:rPr>
          <w:rFonts w:ascii="Arial" w:eastAsia="Arial" w:hAnsi="Arial" w:cs="Arial"/>
          <w:color w:val="000000" w:themeColor="text1"/>
          <w:sz w:val="40"/>
          <w:szCs w:val="40"/>
        </w:rPr>
      </w:pPr>
    </w:p>
    <w:p w14:paraId="718A2CFF" w14:textId="6A10F2FC" w:rsidR="001C5784" w:rsidRPr="000B4F0B" w:rsidRDefault="005442DB" w:rsidP="00FC5DE5">
      <w:r>
        <w:br w:type="page"/>
      </w:r>
    </w:p>
    <w:p w14:paraId="781A8D46" w14:textId="48384129" w:rsidR="00D953A0" w:rsidRPr="00991241" w:rsidRDefault="00D953A0" w:rsidP="00FC5DE5">
      <w:pPr>
        <w:pStyle w:val="paragraph"/>
        <w:spacing w:before="0" w:beforeAutospacing="0" w:after="0" w:afterAutospacing="0"/>
        <w:jc w:val="center"/>
        <w:textAlignment w:val="baseline"/>
        <w:rPr>
          <w:rStyle w:val="normaltextrun"/>
          <w:rFonts w:ascii="Arial" w:eastAsiaTheme="minorEastAsia" w:hAnsi="Arial" w:cs="Arial"/>
          <w:b/>
          <w:sz w:val="56"/>
          <w:szCs w:val="48"/>
        </w:rPr>
      </w:pPr>
      <w:r>
        <w:rPr>
          <w:rStyle w:val="normaltextrun"/>
          <w:rFonts w:ascii="Arial" w:eastAsiaTheme="minorEastAsia" w:hAnsi="Arial" w:cs="Arial"/>
          <w:b/>
          <w:sz w:val="56"/>
          <w:szCs w:val="48"/>
        </w:rPr>
        <w:lastRenderedPageBreak/>
        <w:t>Tjenesteavtale</w:t>
      </w:r>
    </w:p>
    <w:p w14:paraId="2DAA9C42" w14:textId="77777777" w:rsidR="00D953A0" w:rsidRPr="00745469" w:rsidRDefault="00D953A0" w:rsidP="00FC5DE5">
      <w:pPr>
        <w:pStyle w:val="paragraph"/>
        <w:spacing w:before="0" w:beforeAutospacing="0" w:after="0" w:afterAutospacing="0"/>
        <w:jc w:val="center"/>
        <w:textAlignment w:val="baseline"/>
        <w:rPr>
          <w:rFonts w:ascii="Arial" w:hAnsi="Arial" w:cs="Arial"/>
        </w:rPr>
      </w:pPr>
    </w:p>
    <w:p w14:paraId="05396420" w14:textId="77777777" w:rsidR="00D953A0" w:rsidRPr="00745469" w:rsidRDefault="00D953A0" w:rsidP="00FC5DE5">
      <w:pPr>
        <w:pStyle w:val="paragraph"/>
        <w:spacing w:before="0" w:beforeAutospacing="0" w:after="0" w:afterAutospacing="0"/>
        <w:jc w:val="center"/>
        <w:textAlignment w:val="baseline"/>
        <w:rPr>
          <w:rFonts w:ascii="Arial" w:hAnsi="Arial" w:cs="Arial"/>
        </w:rPr>
      </w:pPr>
    </w:p>
    <w:p w14:paraId="05C2D26E" w14:textId="77777777" w:rsidR="00D953A0" w:rsidRPr="00745469" w:rsidRDefault="00D953A0" w:rsidP="00FC5DE5">
      <w:pPr>
        <w:pStyle w:val="paragraph"/>
        <w:spacing w:before="0" w:beforeAutospacing="0" w:after="0" w:afterAutospacing="0"/>
        <w:jc w:val="center"/>
        <w:textAlignment w:val="baseline"/>
        <w:rPr>
          <w:rFonts w:ascii="Arial" w:hAnsi="Arial" w:cs="Arial"/>
        </w:rPr>
      </w:pPr>
      <w:r w:rsidRPr="00745469">
        <w:rPr>
          <w:rFonts w:ascii="Arial" w:hAnsi="Arial" w:cs="Arial"/>
        </w:rPr>
        <w:t>Mellom</w:t>
      </w:r>
    </w:p>
    <w:p w14:paraId="1E0F7F49" w14:textId="77777777" w:rsidR="00D953A0" w:rsidRPr="00745469" w:rsidRDefault="00D953A0" w:rsidP="00FC5DE5">
      <w:pPr>
        <w:pStyle w:val="paragraph"/>
        <w:spacing w:before="0" w:beforeAutospacing="0" w:after="0" w:afterAutospacing="0"/>
        <w:jc w:val="center"/>
        <w:textAlignment w:val="baseline"/>
        <w:rPr>
          <w:rFonts w:ascii="Arial" w:hAnsi="Arial" w:cs="Arial"/>
        </w:rPr>
      </w:pPr>
    </w:p>
    <w:p w14:paraId="5392C545" w14:textId="77777777" w:rsidR="00D953A0" w:rsidRPr="00745469" w:rsidRDefault="00D953A0" w:rsidP="00FC5DE5">
      <w:pPr>
        <w:pStyle w:val="paragraph"/>
        <w:spacing w:before="0" w:beforeAutospacing="0" w:after="0" w:afterAutospacing="0"/>
        <w:jc w:val="center"/>
        <w:textAlignment w:val="baseline"/>
        <w:rPr>
          <w:rFonts w:ascii="Arial" w:hAnsi="Arial" w:cs="Arial"/>
        </w:rPr>
      </w:pPr>
      <w:r>
        <w:rPr>
          <w:noProof/>
        </w:rPr>
        <w:drawing>
          <wp:inline distT="0" distB="0" distL="0" distR="0" wp14:anchorId="71E9DF00" wp14:editId="341CEB60">
            <wp:extent cx="3610373" cy="786765"/>
            <wp:effectExtent l="0" t="0" r="9525" b="0"/>
            <wp:docPr id="1582588654" name="Bilde 1" descr="C:\Users\0408an\AppData\Local\Microsoft\Windows\INetCache\Content.MSO\F41A8E3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2">
                      <a:extLst>
                        <a:ext uri="{28A0092B-C50C-407E-A947-70E740481C1C}">
                          <a14:useLocalDpi xmlns:a14="http://schemas.microsoft.com/office/drawing/2010/main" val="0"/>
                        </a:ext>
                      </a:extLst>
                    </a:blip>
                    <a:stretch>
                      <a:fillRect/>
                    </a:stretch>
                  </pic:blipFill>
                  <pic:spPr>
                    <a:xfrm>
                      <a:off x="0" y="0"/>
                      <a:ext cx="3610373" cy="786765"/>
                    </a:xfrm>
                    <a:prstGeom prst="rect">
                      <a:avLst/>
                    </a:prstGeom>
                  </pic:spPr>
                </pic:pic>
              </a:graphicData>
            </a:graphic>
          </wp:inline>
        </w:drawing>
      </w:r>
    </w:p>
    <w:p w14:paraId="40A6D949" w14:textId="77777777" w:rsidR="00D953A0" w:rsidRPr="00FE0362" w:rsidRDefault="00D953A0" w:rsidP="00FC5DE5">
      <w:pPr>
        <w:spacing w:after="0"/>
        <w:jc w:val="center"/>
        <w:rPr>
          <w:rFonts w:ascii="Arial" w:hAnsi="Arial" w:cs="Arial"/>
          <w:b/>
          <w:bCs/>
          <w:sz w:val="24"/>
          <w:szCs w:val="24"/>
        </w:rPr>
      </w:pPr>
      <w:r w:rsidRPr="00FE0362">
        <w:rPr>
          <w:rFonts w:ascii="Arial" w:hAnsi="Arial" w:cs="Arial"/>
          <w:b/>
          <w:bCs/>
          <w:sz w:val="24"/>
          <w:szCs w:val="24"/>
        </w:rPr>
        <w:t>(heretter kalt Oppdragsgiver)</w:t>
      </w:r>
    </w:p>
    <w:p w14:paraId="5BEA8A9A" w14:textId="77777777" w:rsidR="00D953A0" w:rsidRPr="00745469" w:rsidRDefault="00D953A0" w:rsidP="00FC5DE5">
      <w:pPr>
        <w:spacing w:after="0"/>
        <w:jc w:val="center"/>
        <w:rPr>
          <w:rFonts w:ascii="Arial" w:hAnsi="Arial" w:cs="Arial"/>
        </w:rPr>
      </w:pPr>
    </w:p>
    <w:p w14:paraId="4FD421EB" w14:textId="4C866399" w:rsidR="00D953A0" w:rsidRPr="00745469" w:rsidRDefault="00D953A0" w:rsidP="00FC5DE5">
      <w:pPr>
        <w:spacing w:after="0"/>
        <w:jc w:val="center"/>
        <w:rPr>
          <w:rFonts w:ascii="Arial" w:hAnsi="Arial" w:cs="Arial"/>
        </w:rPr>
      </w:pPr>
      <w:r w:rsidRPr="46F1B90E">
        <w:rPr>
          <w:rFonts w:ascii="Arial" w:hAnsi="Arial" w:cs="Arial"/>
        </w:rPr>
        <w:t>Organisasjonsnummer: 944 305</w:t>
      </w:r>
      <w:r w:rsidR="482E423B" w:rsidRPr="46F1B90E">
        <w:rPr>
          <w:rFonts w:ascii="Arial" w:hAnsi="Arial" w:cs="Arial"/>
        </w:rPr>
        <w:t xml:space="preserve"> </w:t>
      </w:r>
      <w:r w:rsidRPr="46F1B90E">
        <w:rPr>
          <w:rFonts w:ascii="Arial" w:hAnsi="Arial" w:cs="Arial"/>
        </w:rPr>
        <w:t>483</w:t>
      </w:r>
    </w:p>
    <w:p w14:paraId="18260466" w14:textId="77777777" w:rsidR="00D953A0" w:rsidRPr="00745469" w:rsidRDefault="00D953A0" w:rsidP="00FC5DE5">
      <w:pPr>
        <w:spacing w:after="269"/>
        <w:ind w:left="38"/>
        <w:jc w:val="center"/>
        <w:rPr>
          <w:rFonts w:ascii="Arial" w:eastAsia="Courier New" w:hAnsi="Arial" w:cs="Arial"/>
          <w:sz w:val="24"/>
        </w:rPr>
      </w:pPr>
    </w:p>
    <w:p w14:paraId="0583703C" w14:textId="77777777" w:rsidR="00D953A0" w:rsidRDefault="00D953A0" w:rsidP="00FC5DE5">
      <w:pPr>
        <w:spacing w:after="0"/>
        <w:jc w:val="center"/>
        <w:rPr>
          <w:rFonts w:ascii="Arial" w:hAnsi="Arial" w:cs="Arial"/>
        </w:rPr>
      </w:pPr>
      <w:r w:rsidRPr="00745469">
        <w:rPr>
          <w:rFonts w:ascii="Arial" w:hAnsi="Arial" w:cs="Arial"/>
        </w:rPr>
        <w:t>Og</w:t>
      </w:r>
    </w:p>
    <w:p w14:paraId="1E756399" w14:textId="77777777" w:rsidR="00D953A0" w:rsidRPr="00745469" w:rsidRDefault="00D953A0" w:rsidP="00FC5DE5">
      <w:pPr>
        <w:spacing w:after="0"/>
        <w:jc w:val="center"/>
        <w:rPr>
          <w:rFonts w:ascii="Arial" w:hAnsi="Arial" w:cs="Arial"/>
        </w:rPr>
      </w:pPr>
    </w:p>
    <w:p w14:paraId="187AA818" w14:textId="0E343016" w:rsidR="00D953A0" w:rsidRPr="00730D0C" w:rsidRDefault="00D953A0" w:rsidP="00FC5DE5">
      <w:pPr>
        <w:spacing w:after="0"/>
        <w:jc w:val="center"/>
        <w:rPr>
          <w:rFonts w:ascii="Arial" w:hAnsi="Arial" w:cs="Arial"/>
          <w:sz w:val="44"/>
          <w:szCs w:val="40"/>
        </w:rPr>
      </w:pPr>
      <w:r>
        <w:rPr>
          <w:noProof/>
          <w:sz w:val="44"/>
          <w:szCs w:val="40"/>
        </w:rPr>
        <w:t>xxxxxxxxxxxxxxxxxxxxx</w:t>
      </w:r>
    </w:p>
    <w:p w14:paraId="348F6D72" w14:textId="77777777" w:rsidR="00D953A0" w:rsidRDefault="00D953A0" w:rsidP="00FC5DE5">
      <w:pPr>
        <w:spacing w:after="0"/>
        <w:jc w:val="center"/>
        <w:rPr>
          <w:rFonts w:ascii="Arial" w:hAnsi="Arial" w:cs="Arial"/>
        </w:rPr>
      </w:pPr>
    </w:p>
    <w:p w14:paraId="7D668840" w14:textId="77777777" w:rsidR="00D953A0" w:rsidRPr="00FE0362" w:rsidRDefault="00D953A0" w:rsidP="00FC5DE5">
      <w:pPr>
        <w:spacing w:after="0"/>
        <w:jc w:val="center"/>
        <w:rPr>
          <w:rFonts w:ascii="Arial" w:hAnsi="Arial" w:cs="Arial"/>
          <w:b/>
          <w:bCs/>
          <w:sz w:val="24"/>
          <w:szCs w:val="24"/>
        </w:rPr>
      </w:pPr>
      <w:r w:rsidRPr="00FE0362">
        <w:rPr>
          <w:rFonts w:ascii="Arial" w:hAnsi="Arial" w:cs="Arial"/>
          <w:b/>
          <w:bCs/>
          <w:sz w:val="24"/>
          <w:szCs w:val="24"/>
        </w:rPr>
        <w:t>(heretter kalt Leverandør)</w:t>
      </w:r>
    </w:p>
    <w:p w14:paraId="6185F749" w14:textId="77777777" w:rsidR="00D953A0" w:rsidRDefault="00D953A0" w:rsidP="00FC5DE5">
      <w:pPr>
        <w:spacing w:after="0"/>
        <w:jc w:val="center"/>
        <w:rPr>
          <w:rFonts w:ascii="Arial" w:hAnsi="Arial" w:cs="Arial"/>
        </w:rPr>
      </w:pPr>
    </w:p>
    <w:p w14:paraId="6B6C850E" w14:textId="58A7E46D" w:rsidR="00D953A0" w:rsidRPr="00745469" w:rsidRDefault="00D953A0" w:rsidP="00FC5DE5">
      <w:pPr>
        <w:spacing w:after="0"/>
        <w:jc w:val="center"/>
        <w:rPr>
          <w:rFonts w:ascii="Arial" w:hAnsi="Arial" w:cs="Arial"/>
        </w:rPr>
      </w:pPr>
      <w:r w:rsidRPr="00745469">
        <w:rPr>
          <w:rFonts w:ascii="Arial" w:hAnsi="Arial" w:cs="Arial"/>
        </w:rPr>
        <w:t>Organisasjonsn</w:t>
      </w:r>
      <w:r>
        <w:rPr>
          <w:rFonts w:ascii="Arial" w:hAnsi="Arial" w:cs="Arial"/>
        </w:rPr>
        <w:t>umme</w:t>
      </w:r>
      <w:r w:rsidRPr="00745469">
        <w:rPr>
          <w:rFonts w:ascii="Arial" w:hAnsi="Arial" w:cs="Arial"/>
        </w:rPr>
        <w:t>r</w:t>
      </w:r>
      <w:r>
        <w:rPr>
          <w:rFonts w:ascii="Arial" w:hAnsi="Arial" w:cs="Arial"/>
        </w:rPr>
        <w:t>:</w:t>
      </w:r>
      <w:r w:rsidRPr="00745469">
        <w:rPr>
          <w:rFonts w:ascii="Arial" w:hAnsi="Arial" w:cs="Arial"/>
        </w:rPr>
        <w:t xml:space="preserve"> </w:t>
      </w:r>
      <w:r>
        <w:rPr>
          <w:rFonts w:ascii="Arial" w:hAnsi="Arial" w:cs="Arial"/>
        </w:rPr>
        <w:t>xxx xxx xxx</w:t>
      </w:r>
    </w:p>
    <w:p w14:paraId="3D396C9D" w14:textId="77777777" w:rsidR="00D953A0" w:rsidRDefault="00D953A0" w:rsidP="00FC5DE5">
      <w:pPr>
        <w:spacing w:after="0"/>
        <w:jc w:val="center"/>
        <w:rPr>
          <w:rFonts w:ascii="Arial" w:hAnsi="Arial" w:cs="Arial"/>
        </w:rPr>
      </w:pPr>
    </w:p>
    <w:p w14:paraId="5F0886B2" w14:textId="77777777" w:rsidR="00D953A0" w:rsidRDefault="00D953A0" w:rsidP="00FC5DE5">
      <w:pPr>
        <w:spacing w:after="0"/>
        <w:jc w:val="center"/>
        <w:rPr>
          <w:rFonts w:ascii="Arial" w:hAnsi="Arial" w:cs="Arial"/>
        </w:rPr>
      </w:pPr>
    </w:p>
    <w:p w14:paraId="65243553" w14:textId="77777777" w:rsidR="00D953A0" w:rsidRDefault="00D953A0" w:rsidP="00FC5DE5">
      <w:pPr>
        <w:spacing w:after="0"/>
        <w:jc w:val="center"/>
        <w:rPr>
          <w:rFonts w:ascii="Arial" w:hAnsi="Arial" w:cs="Arial"/>
        </w:rPr>
      </w:pPr>
      <w:r w:rsidRPr="00745469">
        <w:rPr>
          <w:rFonts w:ascii="Arial" w:hAnsi="Arial" w:cs="Arial"/>
        </w:rPr>
        <w:t>Om</w:t>
      </w:r>
    </w:p>
    <w:p w14:paraId="391EA91D" w14:textId="77777777" w:rsidR="00D953A0" w:rsidRDefault="00D953A0" w:rsidP="00FC5DE5">
      <w:pPr>
        <w:spacing w:after="0"/>
        <w:jc w:val="center"/>
        <w:rPr>
          <w:rFonts w:ascii="Arial" w:hAnsi="Arial" w:cs="Arial"/>
        </w:rPr>
      </w:pPr>
    </w:p>
    <w:p w14:paraId="7810AC3D" w14:textId="2F00CDC1" w:rsidR="00D953A0" w:rsidRPr="00D953A0" w:rsidRDefault="00D953A0" w:rsidP="00FC5DE5">
      <w:pPr>
        <w:pStyle w:val="paragraph"/>
        <w:spacing w:before="0" w:beforeAutospacing="0" w:after="0" w:afterAutospacing="0"/>
        <w:jc w:val="center"/>
        <w:textAlignment w:val="baseline"/>
        <w:rPr>
          <w:rStyle w:val="normaltextrun"/>
          <w:rFonts w:ascii="Arial" w:eastAsiaTheme="minorEastAsia" w:hAnsi="Arial" w:cs="Arial"/>
          <w:sz w:val="36"/>
          <w:szCs w:val="36"/>
        </w:rPr>
      </w:pPr>
      <w:r>
        <w:rPr>
          <w:rStyle w:val="normaltextrun"/>
          <w:rFonts w:ascii="Arial" w:eastAsiaTheme="minorEastAsia" w:hAnsi="Arial" w:cs="Arial"/>
          <w:sz w:val="36"/>
          <w:szCs w:val="36"/>
        </w:rPr>
        <w:t>for inngåelse av t</w:t>
      </w:r>
      <w:r w:rsidRPr="00D953A0">
        <w:rPr>
          <w:rStyle w:val="normaltextrun"/>
          <w:rFonts w:ascii="Arial" w:eastAsiaTheme="minorEastAsia" w:hAnsi="Arial" w:cs="Arial"/>
          <w:sz w:val="36"/>
          <w:szCs w:val="36"/>
        </w:rPr>
        <w:t xml:space="preserve">jenesteavtale for vintervedlikehold av kommunale veier, gater, gang- og sykkelveier og parkeringsplasser/uteplasser i Indre Fosen kommune   </w:t>
      </w:r>
    </w:p>
    <w:p w14:paraId="684A8FF4" w14:textId="4CE23762" w:rsidR="00D953A0" w:rsidRPr="00D953A0" w:rsidRDefault="00D953A0" w:rsidP="00FC5DE5">
      <w:pPr>
        <w:pStyle w:val="paragraph"/>
        <w:spacing w:before="0" w:beforeAutospacing="0" w:after="0" w:afterAutospacing="0"/>
        <w:jc w:val="center"/>
        <w:textAlignment w:val="baseline"/>
        <w:rPr>
          <w:rStyle w:val="normaltextrun"/>
          <w:rFonts w:ascii="Arial" w:eastAsiaTheme="minorEastAsia" w:hAnsi="Arial" w:cs="Arial"/>
          <w:sz w:val="36"/>
          <w:szCs w:val="36"/>
        </w:rPr>
      </w:pPr>
    </w:p>
    <w:p w14:paraId="1DDCF549" w14:textId="77777777" w:rsidR="009B51A9" w:rsidRDefault="009B51A9" w:rsidP="00FC5DE5">
      <w:pPr>
        <w:pStyle w:val="paragraph"/>
        <w:spacing w:before="0" w:beforeAutospacing="0" w:after="0" w:afterAutospacing="0"/>
        <w:jc w:val="center"/>
        <w:textAlignment w:val="baseline"/>
        <w:rPr>
          <w:rStyle w:val="eop"/>
          <w:rFonts w:ascii="Arial" w:hAnsi="Arial" w:cs="Arial"/>
          <w:color w:val="000000"/>
        </w:rPr>
      </w:pPr>
    </w:p>
    <w:p w14:paraId="0F817C5A" w14:textId="34904612" w:rsidR="00D953A0" w:rsidRDefault="00D953A0" w:rsidP="00FC5DE5">
      <w:pPr>
        <w:pStyle w:val="paragraph"/>
        <w:spacing w:before="0" w:beforeAutospacing="0" w:after="0" w:afterAutospacing="0"/>
        <w:jc w:val="center"/>
        <w:textAlignment w:val="baseline"/>
        <w:rPr>
          <w:rFonts w:ascii="Segoe UI" w:hAnsi="Segoe UI" w:cs="Segoe UI"/>
          <w:color w:val="000000"/>
          <w:sz w:val="18"/>
          <w:szCs w:val="18"/>
        </w:rPr>
      </w:pPr>
      <w:r>
        <w:rPr>
          <w:rStyle w:val="eop"/>
          <w:rFonts w:ascii="Arial" w:hAnsi="Arial" w:cs="Arial"/>
          <w:color w:val="000000"/>
        </w:rPr>
        <w:t> </w:t>
      </w:r>
    </w:p>
    <w:p w14:paraId="758C5412" w14:textId="77777777" w:rsidR="00D953A0" w:rsidRDefault="00D953A0" w:rsidP="00FC5DE5">
      <w:pPr>
        <w:pStyle w:val="paragraph"/>
        <w:spacing w:before="0" w:beforeAutospacing="0" w:after="0" w:afterAutospacing="0"/>
        <w:jc w:val="center"/>
        <w:textAlignment w:val="baseline"/>
        <w:rPr>
          <w:rFonts w:ascii="Segoe UI" w:hAnsi="Segoe UI" w:cs="Segoe UI"/>
          <w:color w:val="000000"/>
          <w:sz w:val="18"/>
          <w:szCs w:val="18"/>
        </w:rPr>
      </w:pPr>
      <w:r>
        <w:rPr>
          <w:rStyle w:val="eop"/>
          <w:rFonts w:ascii="Arial" w:hAnsi="Arial" w:cs="Arial"/>
          <w:color w:val="000000"/>
        </w:rPr>
        <w:t> </w:t>
      </w:r>
    </w:p>
    <w:p w14:paraId="754B9902" w14:textId="3C8681AF" w:rsidR="00D953A0" w:rsidRPr="00D4672B" w:rsidRDefault="00D953A0" w:rsidP="00FC5DE5">
      <w:pPr>
        <w:tabs>
          <w:tab w:val="left" w:pos="2640"/>
        </w:tabs>
        <w:spacing w:after="0"/>
        <w:jc w:val="center"/>
        <w:rPr>
          <w:sz w:val="44"/>
          <w:szCs w:val="44"/>
        </w:rPr>
      </w:pPr>
      <w:r w:rsidRPr="00D4672B">
        <w:rPr>
          <w:sz w:val="44"/>
          <w:szCs w:val="44"/>
        </w:rPr>
        <w:t>SAK 11 / 2026</w:t>
      </w:r>
    </w:p>
    <w:p w14:paraId="7039EB38" w14:textId="77777777" w:rsidR="00D953A0" w:rsidRDefault="00D953A0" w:rsidP="00FC5DE5">
      <w:pPr>
        <w:tabs>
          <w:tab w:val="left" w:pos="2640"/>
        </w:tabs>
        <w:spacing w:after="0"/>
        <w:jc w:val="center"/>
        <w:rPr>
          <w:sz w:val="40"/>
        </w:rPr>
      </w:pPr>
    </w:p>
    <w:p w14:paraId="7B7437DE" w14:textId="77777777" w:rsidR="009B51A9" w:rsidRPr="00BD199B" w:rsidRDefault="009B51A9" w:rsidP="00FC5DE5">
      <w:pPr>
        <w:tabs>
          <w:tab w:val="left" w:pos="2640"/>
        </w:tabs>
        <w:spacing w:after="0"/>
        <w:jc w:val="center"/>
        <w:rPr>
          <w:sz w:val="40"/>
        </w:rPr>
      </w:pPr>
    </w:p>
    <w:p w14:paraId="4FC3D121" w14:textId="59DC9C19" w:rsidR="00D953A0" w:rsidRPr="00113F8F" w:rsidRDefault="00D953A0" w:rsidP="122DD60D">
      <w:pPr>
        <w:tabs>
          <w:tab w:val="left" w:pos="2640"/>
        </w:tabs>
        <w:jc w:val="center"/>
      </w:pPr>
      <w:r>
        <w:tab/>
      </w:r>
      <w:r w:rsidR="122DD60D">
        <w:rPr>
          <w:noProof/>
        </w:rPr>
        <w:drawing>
          <wp:anchor distT="0" distB="0" distL="114300" distR="114300" simplePos="0" relativeHeight="251658240" behindDoc="1" locked="0" layoutInCell="1" allowOverlap="1" wp14:anchorId="547E9CC3" wp14:editId="1A5BFECA">
            <wp:simplePos x="0" y="0"/>
            <wp:positionH relativeFrom="column">
              <wp:align>left</wp:align>
            </wp:positionH>
            <wp:positionV relativeFrom="paragraph">
              <wp:posOffset>0</wp:posOffset>
            </wp:positionV>
            <wp:extent cx="5800725" cy="840105"/>
            <wp:effectExtent l="0" t="0" r="9525" b="0"/>
            <wp:wrapNone/>
            <wp:docPr id="2122106830"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00725" cy="840105"/>
                    </a:xfrm>
                    <a:prstGeom prst="rect">
                      <a:avLst/>
                    </a:prstGeom>
                  </pic:spPr>
                </pic:pic>
              </a:graphicData>
            </a:graphic>
            <wp14:sizeRelH relativeFrom="page">
              <wp14:pctWidth>0</wp14:pctWidth>
            </wp14:sizeRelH>
            <wp14:sizeRelV relativeFrom="page">
              <wp14:pctHeight>0</wp14:pctHeight>
            </wp14:sizeRelV>
          </wp:anchor>
        </w:drawing>
      </w:r>
    </w:p>
    <w:p w14:paraId="263AB83B" w14:textId="77777777" w:rsidR="00D953A0" w:rsidRPr="00152314" w:rsidRDefault="00D953A0" w:rsidP="00FC5DE5">
      <w:pPr>
        <w:spacing w:after="0"/>
        <w:rPr>
          <w:rFonts w:ascii="Arial" w:hAnsi="Arial" w:cs="Arial"/>
          <w:b/>
          <w:sz w:val="28"/>
          <w:szCs w:val="24"/>
        </w:rPr>
      </w:pPr>
      <w:r>
        <w:rPr>
          <w:rFonts w:ascii="Arial" w:hAnsi="Arial" w:cs="Arial"/>
          <w:b/>
          <w:sz w:val="28"/>
          <w:szCs w:val="24"/>
        </w:rPr>
        <w:br w:type="page"/>
      </w:r>
      <w:r w:rsidRPr="00152314">
        <w:rPr>
          <w:rFonts w:ascii="Arial" w:hAnsi="Arial" w:cs="Arial"/>
          <w:b/>
          <w:sz w:val="24"/>
        </w:rPr>
        <w:lastRenderedPageBreak/>
        <w:t>1 Kontrakten</w:t>
      </w:r>
    </w:p>
    <w:p w14:paraId="35BA6FB9" w14:textId="77777777" w:rsidR="00D953A0" w:rsidRPr="00152314" w:rsidRDefault="00D953A0" w:rsidP="00FC5DE5">
      <w:pPr>
        <w:spacing w:after="37"/>
        <w:rPr>
          <w:rFonts w:ascii="Arial" w:hAnsi="Arial" w:cs="Arial"/>
          <w:sz w:val="24"/>
          <w:szCs w:val="24"/>
        </w:rPr>
      </w:pPr>
      <w:r w:rsidRPr="00152314">
        <w:rPr>
          <w:rFonts w:ascii="Arial" w:hAnsi="Arial" w:cs="Arial"/>
          <w:sz w:val="24"/>
          <w:szCs w:val="24"/>
        </w:rPr>
        <w:t>Kontrakten består av følgende dokumenter:</w:t>
      </w:r>
    </w:p>
    <w:tbl>
      <w:tblPr>
        <w:tblStyle w:val="TableGrid0"/>
        <w:tblW w:w="0" w:type="auto"/>
        <w:tblInd w:w="-5" w:type="dxa"/>
        <w:tblLook w:val="04A0" w:firstRow="1" w:lastRow="0" w:firstColumn="1" w:lastColumn="0" w:noHBand="0" w:noVBand="1"/>
      </w:tblPr>
      <w:tblGrid>
        <w:gridCol w:w="1843"/>
        <w:gridCol w:w="7145"/>
      </w:tblGrid>
      <w:tr w:rsidR="00D953A0" w:rsidRPr="00152314" w14:paraId="261BC4D3" w14:textId="77777777" w:rsidTr="46F1B90E">
        <w:tc>
          <w:tcPr>
            <w:tcW w:w="1843" w:type="dxa"/>
          </w:tcPr>
          <w:p w14:paraId="4C5CE034" w14:textId="77777777" w:rsidR="00D953A0" w:rsidRPr="00152314" w:rsidRDefault="00D953A0" w:rsidP="00FC5DE5">
            <w:pPr>
              <w:spacing w:after="37"/>
              <w:rPr>
                <w:rFonts w:ascii="Arial" w:hAnsi="Arial" w:cs="Arial"/>
                <w:sz w:val="24"/>
                <w:szCs w:val="24"/>
              </w:rPr>
            </w:pPr>
            <w:r w:rsidRPr="00152314">
              <w:rPr>
                <w:rFonts w:ascii="Arial" w:hAnsi="Arial" w:cs="Arial"/>
                <w:sz w:val="24"/>
                <w:szCs w:val="24"/>
              </w:rPr>
              <w:t>Kontrakten</w:t>
            </w:r>
          </w:p>
        </w:tc>
        <w:tc>
          <w:tcPr>
            <w:tcW w:w="7145" w:type="dxa"/>
          </w:tcPr>
          <w:p w14:paraId="2211F61F" w14:textId="77777777" w:rsidR="00D953A0" w:rsidRPr="00152314" w:rsidRDefault="00D953A0" w:rsidP="00FC5DE5">
            <w:pPr>
              <w:spacing w:after="37"/>
              <w:rPr>
                <w:rFonts w:ascii="Arial" w:hAnsi="Arial" w:cs="Arial"/>
                <w:sz w:val="24"/>
                <w:szCs w:val="24"/>
              </w:rPr>
            </w:pPr>
            <w:r w:rsidRPr="00152314">
              <w:rPr>
                <w:rFonts w:ascii="Arial" w:hAnsi="Arial" w:cs="Arial"/>
                <w:sz w:val="24"/>
                <w:szCs w:val="24"/>
              </w:rPr>
              <w:t>Dette dokumentet</w:t>
            </w:r>
          </w:p>
        </w:tc>
      </w:tr>
      <w:tr w:rsidR="00D953A0" w:rsidRPr="00152314" w14:paraId="214D5B6A" w14:textId="77777777" w:rsidTr="46F1B90E">
        <w:tc>
          <w:tcPr>
            <w:tcW w:w="1843" w:type="dxa"/>
          </w:tcPr>
          <w:p w14:paraId="125AAA06" w14:textId="77777777" w:rsidR="00D953A0" w:rsidRPr="00152314" w:rsidRDefault="00D953A0" w:rsidP="00FC5DE5">
            <w:pPr>
              <w:spacing w:after="37"/>
              <w:rPr>
                <w:rFonts w:ascii="Arial" w:hAnsi="Arial" w:cs="Arial"/>
                <w:sz w:val="24"/>
                <w:szCs w:val="24"/>
              </w:rPr>
            </w:pPr>
            <w:r w:rsidRPr="00152314">
              <w:rPr>
                <w:rFonts w:ascii="Arial" w:hAnsi="Arial" w:cs="Arial"/>
                <w:sz w:val="24"/>
                <w:szCs w:val="24"/>
              </w:rPr>
              <w:t>Vedlegg 1</w:t>
            </w:r>
          </w:p>
        </w:tc>
        <w:tc>
          <w:tcPr>
            <w:tcW w:w="7145" w:type="dxa"/>
          </w:tcPr>
          <w:p w14:paraId="3B3953B7" w14:textId="77777777" w:rsidR="00D953A0" w:rsidRPr="00152314" w:rsidRDefault="00D953A0" w:rsidP="00FC5DE5">
            <w:pPr>
              <w:spacing w:after="37"/>
              <w:rPr>
                <w:rStyle w:val="normaltextrun"/>
                <w:rFonts w:ascii="Arial" w:hAnsi="Arial" w:cs="Arial"/>
              </w:rPr>
            </w:pPr>
            <w:r w:rsidRPr="00152314">
              <w:rPr>
                <w:rStyle w:val="normaltextrun"/>
                <w:rFonts w:ascii="Arial" w:hAnsi="Arial" w:cs="Arial"/>
                <w:sz w:val="24"/>
                <w:szCs w:val="24"/>
              </w:rPr>
              <w:t>Konkurransegrunnlaget med alle vedlegg </w:t>
            </w:r>
          </w:p>
        </w:tc>
      </w:tr>
      <w:tr w:rsidR="00D953A0" w:rsidRPr="00152314" w14:paraId="586F8DBD" w14:textId="77777777" w:rsidTr="46F1B90E">
        <w:tc>
          <w:tcPr>
            <w:tcW w:w="1843" w:type="dxa"/>
          </w:tcPr>
          <w:p w14:paraId="2FB8B35F" w14:textId="77777777" w:rsidR="00D953A0" w:rsidRPr="00152314" w:rsidRDefault="00D953A0" w:rsidP="00FC5DE5">
            <w:pPr>
              <w:spacing w:after="37"/>
              <w:rPr>
                <w:rFonts w:ascii="Arial" w:hAnsi="Arial" w:cs="Arial"/>
                <w:sz w:val="24"/>
                <w:szCs w:val="24"/>
              </w:rPr>
            </w:pPr>
            <w:r w:rsidRPr="00152314">
              <w:rPr>
                <w:rFonts w:ascii="Arial" w:hAnsi="Arial" w:cs="Arial"/>
                <w:sz w:val="24"/>
                <w:szCs w:val="24"/>
              </w:rPr>
              <w:t>Vedlegg 2</w:t>
            </w:r>
          </w:p>
        </w:tc>
        <w:tc>
          <w:tcPr>
            <w:tcW w:w="7145" w:type="dxa"/>
          </w:tcPr>
          <w:p w14:paraId="5BC61063" w14:textId="127853FE" w:rsidR="00D953A0" w:rsidRPr="00152314" w:rsidRDefault="5ED5B827" w:rsidP="46F1B90E">
            <w:pPr>
              <w:spacing w:after="37"/>
              <w:textAlignment w:val="baseline"/>
              <w:rPr>
                <w:rStyle w:val="normaltextrun"/>
                <w:rFonts w:ascii="Arial" w:hAnsi="Arial" w:cs="Arial"/>
                <w:sz w:val="24"/>
                <w:szCs w:val="24"/>
              </w:rPr>
            </w:pPr>
            <w:r w:rsidRPr="46F1B90E">
              <w:rPr>
                <w:rStyle w:val="normaltextrun"/>
                <w:rFonts w:ascii="Arial" w:hAnsi="Arial" w:cs="Arial"/>
                <w:sz w:val="24"/>
                <w:szCs w:val="24"/>
              </w:rPr>
              <w:t>Generelle avtalebetingelser NS8406</w:t>
            </w:r>
            <w:r w:rsidRPr="46F1B90E">
              <w:rPr>
                <w:rStyle w:val="normaltextrun"/>
                <w:rFonts w:ascii="Arial" w:hAnsi="Arial" w:cs="Arial"/>
              </w:rPr>
              <w:t xml:space="preserve"> </w:t>
            </w:r>
          </w:p>
        </w:tc>
      </w:tr>
      <w:tr w:rsidR="00400FCF" w:rsidRPr="00152314" w14:paraId="32DFEE56" w14:textId="77777777" w:rsidTr="46F1B90E">
        <w:tc>
          <w:tcPr>
            <w:tcW w:w="1843" w:type="dxa"/>
          </w:tcPr>
          <w:p w14:paraId="416F46B7" w14:textId="72E84500" w:rsidR="00400FCF" w:rsidRPr="00152314" w:rsidRDefault="00400FCF" w:rsidP="00FC5DE5">
            <w:pPr>
              <w:spacing w:after="37"/>
              <w:rPr>
                <w:rFonts w:ascii="Arial" w:hAnsi="Arial" w:cs="Arial"/>
                <w:sz w:val="24"/>
                <w:szCs w:val="24"/>
              </w:rPr>
            </w:pPr>
            <w:r w:rsidRPr="00152314">
              <w:rPr>
                <w:rFonts w:ascii="Arial" w:hAnsi="Arial" w:cs="Arial"/>
                <w:sz w:val="24"/>
                <w:szCs w:val="24"/>
              </w:rPr>
              <w:t xml:space="preserve">Vedlegg </w:t>
            </w:r>
            <w:r w:rsidR="00CA68B4">
              <w:rPr>
                <w:rFonts w:ascii="Arial" w:hAnsi="Arial" w:cs="Arial"/>
                <w:sz w:val="24"/>
                <w:szCs w:val="24"/>
              </w:rPr>
              <w:t>3</w:t>
            </w:r>
          </w:p>
        </w:tc>
        <w:tc>
          <w:tcPr>
            <w:tcW w:w="7145" w:type="dxa"/>
          </w:tcPr>
          <w:p w14:paraId="64F8ABB3" w14:textId="3D4F3FE6" w:rsidR="00400FCF" w:rsidRPr="00152314" w:rsidRDefault="61F79761" w:rsidP="46F1B90E">
            <w:pPr>
              <w:pStyle w:val="paragraph"/>
              <w:spacing w:before="0" w:beforeAutospacing="0" w:after="0" w:afterAutospacing="0"/>
              <w:rPr>
                <w:rFonts w:ascii="Arial" w:hAnsi="Arial" w:cs="Arial"/>
              </w:rPr>
            </w:pPr>
            <w:r w:rsidRPr="46F1B90E">
              <w:rPr>
                <w:rStyle w:val="normaltextrun"/>
                <w:rFonts w:ascii="Arial" w:eastAsiaTheme="minorEastAsia" w:hAnsi="Arial" w:cs="Arial"/>
              </w:rPr>
              <w:t>Tilbudet fra leverandør</w:t>
            </w:r>
          </w:p>
        </w:tc>
      </w:tr>
    </w:tbl>
    <w:p w14:paraId="31640283" w14:textId="77777777" w:rsidR="00D953A0" w:rsidRPr="00152314" w:rsidRDefault="00D953A0" w:rsidP="00FC5DE5">
      <w:pPr>
        <w:spacing w:after="0"/>
        <w:rPr>
          <w:rFonts w:ascii="Arial" w:hAnsi="Arial" w:cs="Arial"/>
          <w:sz w:val="24"/>
        </w:rPr>
      </w:pPr>
      <w:r w:rsidRPr="00152314">
        <w:rPr>
          <w:rFonts w:ascii="Arial" w:hAnsi="Arial" w:cs="Arial"/>
          <w:sz w:val="24"/>
        </w:rPr>
        <w:t>Ved motstrid gjelder dokumentene i ovennevnte rekkefølge.</w:t>
      </w:r>
    </w:p>
    <w:p w14:paraId="64C12B50" w14:textId="77777777" w:rsidR="00D953A0" w:rsidRPr="00152314" w:rsidRDefault="00D953A0" w:rsidP="00FC5DE5">
      <w:pPr>
        <w:spacing w:after="0"/>
        <w:rPr>
          <w:rFonts w:ascii="Arial" w:hAnsi="Arial" w:cs="Arial"/>
        </w:rPr>
      </w:pPr>
      <w:r w:rsidRPr="00152314">
        <w:rPr>
          <w:rFonts w:ascii="Arial" w:hAnsi="Arial" w:cs="Arial"/>
          <w:sz w:val="24"/>
        </w:rPr>
        <w:t>Betingelser og vilkår som er beskrevet i dokumentene i oversikten skal regulere avtaleforholdet.</w:t>
      </w:r>
    </w:p>
    <w:p w14:paraId="430D3949" w14:textId="77777777" w:rsidR="000C7AD7" w:rsidRDefault="000C7AD7" w:rsidP="00FC5DE5">
      <w:pPr>
        <w:spacing w:after="0"/>
        <w:rPr>
          <w:rFonts w:ascii="Arial" w:hAnsi="Arial" w:cs="Arial"/>
          <w:sz w:val="24"/>
          <w:szCs w:val="24"/>
        </w:rPr>
      </w:pPr>
    </w:p>
    <w:p w14:paraId="22EC4D27" w14:textId="670AFABD" w:rsidR="008802E5" w:rsidRDefault="008802E5" w:rsidP="00FC5DE5">
      <w:pPr>
        <w:spacing w:after="0"/>
        <w:rPr>
          <w:rFonts w:ascii="Arial" w:hAnsi="Arial" w:cs="Arial"/>
          <w:sz w:val="24"/>
          <w:szCs w:val="24"/>
        </w:rPr>
      </w:pPr>
      <w:r w:rsidRPr="008802E5">
        <w:rPr>
          <w:rFonts w:ascii="Arial" w:hAnsi="Arial" w:cs="Arial"/>
          <w:sz w:val="24"/>
          <w:szCs w:val="24"/>
        </w:rPr>
        <w:t>Som </w:t>
      </w:r>
      <w:r>
        <w:rPr>
          <w:rFonts w:ascii="Arial" w:hAnsi="Arial" w:cs="Arial"/>
          <w:sz w:val="24"/>
          <w:szCs w:val="24"/>
        </w:rPr>
        <w:t xml:space="preserve">generelle </w:t>
      </w:r>
      <w:r w:rsidRPr="008802E5">
        <w:rPr>
          <w:rFonts w:ascii="Arial" w:hAnsi="Arial" w:cs="Arial"/>
          <w:sz w:val="24"/>
          <w:szCs w:val="24"/>
        </w:rPr>
        <w:t>kontraktsbestemmelser gjøres NS8406 gjeldende</w:t>
      </w:r>
      <w:r>
        <w:rPr>
          <w:rFonts w:ascii="Arial" w:hAnsi="Arial" w:cs="Arial"/>
          <w:sz w:val="24"/>
          <w:szCs w:val="24"/>
        </w:rPr>
        <w:t>.</w:t>
      </w:r>
    </w:p>
    <w:p w14:paraId="082BBD63" w14:textId="77777777" w:rsidR="008802E5" w:rsidRPr="00152314" w:rsidRDefault="008802E5" w:rsidP="00FC5DE5">
      <w:pPr>
        <w:spacing w:after="0"/>
        <w:rPr>
          <w:rFonts w:ascii="Arial" w:hAnsi="Arial" w:cs="Arial"/>
          <w:sz w:val="24"/>
          <w:szCs w:val="24"/>
        </w:rPr>
      </w:pPr>
    </w:p>
    <w:p w14:paraId="436845F6" w14:textId="77777777" w:rsidR="00CD5C6C" w:rsidRPr="00152314" w:rsidRDefault="00CD5C6C" w:rsidP="00FC5DE5">
      <w:pPr>
        <w:spacing w:after="0"/>
        <w:rPr>
          <w:rFonts w:ascii="Arial" w:hAnsi="Arial" w:cs="Arial"/>
          <w:sz w:val="24"/>
          <w:szCs w:val="24"/>
        </w:rPr>
      </w:pPr>
    </w:p>
    <w:p w14:paraId="596D002D" w14:textId="1EE80039" w:rsidR="00C267C6" w:rsidRPr="00152314" w:rsidRDefault="00CD5C6C" w:rsidP="00FC5DE5">
      <w:pPr>
        <w:spacing w:after="0"/>
        <w:rPr>
          <w:rFonts w:ascii="Arial" w:hAnsi="Arial" w:cs="Arial"/>
          <w:b/>
          <w:sz w:val="24"/>
        </w:rPr>
      </w:pPr>
      <w:r w:rsidRPr="00152314">
        <w:rPr>
          <w:rFonts w:ascii="Arial" w:hAnsi="Arial" w:cs="Arial"/>
          <w:b/>
          <w:sz w:val="24"/>
        </w:rPr>
        <w:t>2</w:t>
      </w:r>
      <w:r w:rsidR="00C267C6" w:rsidRPr="00152314">
        <w:rPr>
          <w:rFonts w:ascii="Arial" w:hAnsi="Arial" w:cs="Arial"/>
          <w:b/>
          <w:sz w:val="24"/>
        </w:rPr>
        <w:t xml:space="preserve"> Kontraktsomfang</w:t>
      </w:r>
    </w:p>
    <w:p w14:paraId="3866C539" w14:textId="346A71B1" w:rsidR="001C5784" w:rsidRPr="00152314" w:rsidRDefault="007F0AC4" w:rsidP="00FC5DE5">
      <w:pPr>
        <w:spacing w:after="0"/>
        <w:rPr>
          <w:rFonts w:ascii="Arial" w:hAnsi="Arial" w:cs="Arial"/>
          <w:sz w:val="24"/>
          <w:szCs w:val="24"/>
        </w:rPr>
      </w:pPr>
      <w:r w:rsidRPr="00152314">
        <w:rPr>
          <w:rFonts w:ascii="Arial" w:hAnsi="Arial" w:cs="Arial"/>
          <w:sz w:val="24"/>
          <w:szCs w:val="24"/>
        </w:rPr>
        <w:t>Leverandør</w:t>
      </w:r>
      <w:r w:rsidR="001C5784" w:rsidRPr="00152314">
        <w:rPr>
          <w:rFonts w:ascii="Arial" w:hAnsi="Arial" w:cs="Arial"/>
          <w:sz w:val="24"/>
          <w:szCs w:val="24"/>
        </w:rPr>
        <w:t xml:space="preserve">en påtar seg å levere vinterdrift på område A, B </w:t>
      </w:r>
      <w:r w:rsidR="00D4672B" w:rsidRPr="00152314">
        <w:rPr>
          <w:rFonts w:ascii="Arial" w:hAnsi="Arial" w:cs="Arial"/>
          <w:sz w:val="24"/>
          <w:szCs w:val="24"/>
        </w:rPr>
        <w:t>osv.</w:t>
      </w:r>
      <w:r w:rsidR="001C5784" w:rsidRPr="00152314">
        <w:rPr>
          <w:rFonts w:ascii="Arial" w:hAnsi="Arial" w:cs="Arial"/>
          <w:sz w:val="24"/>
          <w:szCs w:val="24"/>
        </w:rPr>
        <w:t>, rode 1, rode 2 osv.</w:t>
      </w:r>
    </w:p>
    <w:p w14:paraId="29A24F26" w14:textId="77777777" w:rsidR="00CD5C6C" w:rsidRPr="00152314" w:rsidRDefault="00CD5C6C" w:rsidP="00FC5DE5">
      <w:pPr>
        <w:spacing w:after="0"/>
        <w:rPr>
          <w:rFonts w:ascii="Arial" w:hAnsi="Arial" w:cs="Arial"/>
          <w:sz w:val="24"/>
          <w:szCs w:val="24"/>
        </w:rPr>
      </w:pPr>
    </w:p>
    <w:p w14:paraId="05AE3A89" w14:textId="77777777" w:rsidR="00CD5C6C" w:rsidRPr="00152314" w:rsidRDefault="00CD5C6C" w:rsidP="00FC5DE5">
      <w:pPr>
        <w:spacing w:after="0"/>
        <w:rPr>
          <w:rFonts w:ascii="Arial" w:hAnsi="Arial" w:cs="Arial"/>
          <w:sz w:val="24"/>
          <w:szCs w:val="24"/>
        </w:rPr>
      </w:pPr>
    </w:p>
    <w:p w14:paraId="6A527372" w14:textId="5F88A84C" w:rsidR="006F279C" w:rsidRPr="00152314" w:rsidRDefault="00CD5C6C" w:rsidP="00FC5DE5">
      <w:pPr>
        <w:spacing w:after="0"/>
        <w:rPr>
          <w:rFonts w:ascii="Arial" w:hAnsi="Arial" w:cs="Arial"/>
          <w:b/>
          <w:sz w:val="24"/>
        </w:rPr>
      </w:pPr>
      <w:r w:rsidRPr="00152314">
        <w:rPr>
          <w:rFonts w:ascii="Arial" w:hAnsi="Arial" w:cs="Arial"/>
          <w:b/>
          <w:sz w:val="24"/>
        </w:rPr>
        <w:t>3</w:t>
      </w:r>
      <w:r w:rsidR="006F279C" w:rsidRPr="00152314">
        <w:rPr>
          <w:rFonts w:ascii="Arial" w:hAnsi="Arial" w:cs="Arial"/>
          <w:b/>
          <w:sz w:val="24"/>
        </w:rPr>
        <w:t xml:space="preserve"> Kontraktsperiode </w:t>
      </w:r>
    </w:p>
    <w:p w14:paraId="7823D93E" w14:textId="0958C25D" w:rsidR="006F279C" w:rsidRPr="00152314" w:rsidRDefault="006F279C" w:rsidP="00FC5DE5">
      <w:pPr>
        <w:spacing w:after="0"/>
        <w:rPr>
          <w:rFonts w:ascii="Arial" w:eastAsia="Times New Roman" w:hAnsi="Arial" w:cs="Arial"/>
          <w:color w:val="000000" w:themeColor="text1"/>
          <w:sz w:val="24"/>
          <w:szCs w:val="24"/>
        </w:rPr>
      </w:pPr>
      <w:r w:rsidRPr="33A6C913">
        <w:rPr>
          <w:rFonts w:ascii="Arial" w:eastAsia="Times New Roman" w:hAnsi="Arial" w:cs="Arial"/>
          <w:color w:val="000000" w:themeColor="text1"/>
          <w:sz w:val="24"/>
          <w:szCs w:val="24"/>
        </w:rPr>
        <w:t>Kontraktsperioden løper fra 01.0</w:t>
      </w:r>
      <w:r w:rsidR="489D1C90" w:rsidRPr="33A6C913">
        <w:rPr>
          <w:rFonts w:ascii="Arial" w:eastAsia="Times New Roman" w:hAnsi="Arial" w:cs="Arial"/>
          <w:color w:val="000000" w:themeColor="text1"/>
          <w:sz w:val="24"/>
          <w:szCs w:val="24"/>
        </w:rPr>
        <w:t>8</w:t>
      </w:r>
      <w:r w:rsidRPr="33A6C913">
        <w:rPr>
          <w:rFonts w:ascii="Arial" w:eastAsia="Times New Roman" w:hAnsi="Arial" w:cs="Arial"/>
          <w:color w:val="000000" w:themeColor="text1"/>
          <w:sz w:val="24"/>
          <w:szCs w:val="24"/>
        </w:rPr>
        <w:t xml:space="preserve">.2026 kl. 00.00 til 30.06.2030 kl. 24.00 for alle oppgavene. Avtalen kan prolongeres med 1+ 1 års opsjon for videreføring.  </w:t>
      </w:r>
    </w:p>
    <w:p w14:paraId="125210E5" w14:textId="77777777" w:rsidR="006F279C" w:rsidRPr="00152314" w:rsidRDefault="006F279C" w:rsidP="00FC5DE5">
      <w:pPr>
        <w:spacing w:after="0"/>
        <w:rPr>
          <w:rFonts w:ascii="Arial" w:eastAsia="Times New Roman" w:hAnsi="Arial" w:cs="Arial"/>
          <w:color w:val="000000" w:themeColor="text1"/>
          <w:sz w:val="24"/>
          <w:szCs w:val="24"/>
        </w:rPr>
      </w:pPr>
      <w:r w:rsidRPr="00152314">
        <w:rPr>
          <w:rFonts w:ascii="Arial" w:eastAsia="Times New Roman" w:hAnsi="Arial" w:cs="Arial"/>
          <w:color w:val="000000" w:themeColor="text1"/>
          <w:sz w:val="24"/>
          <w:szCs w:val="24"/>
        </w:rPr>
        <w:t xml:space="preserve">Dersom Oppdragsgiver benytter opsjonen på 1 + 1 års prolongering av kontrakten, vil forlenget kontraktsperiode løpe til maks. 30.06.2032 kl. 24.00. </w:t>
      </w:r>
    </w:p>
    <w:p w14:paraId="715ECDEC" w14:textId="77777777" w:rsidR="006F279C" w:rsidRPr="00152314" w:rsidRDefault="006F279C" w:rsidP="00FC5DE5">
      <w:pPr>
        <w:spacing w:after="0"/>
        <w:rPr>
          <w:rFonts w:ascii="Arial" w:eastAsia="Times New Roman" w:hAnsi="Arial" w:cs="Arial"/>
          <w:color w:val="000000" w:themeColor="text1"/>
          <w:sz w:val="24"/>
          <w:szCs w:val="24"/>
        </w:rPr>
      </w:pPr>
      <w:r w:rsidRPr="00152314">
        <w:rPr>
          <w:rFonts w:ascii="Arial" w:eastAsia="Times New Roman" w:hAnsi="Arial" w:cs="Arial"/>
          <w:color w:val="000000" w:themeColor="text1"/>
          <w:sz w:val="24"/>
          <w:szCs w:val="24"/>
        </w:rPr>
        <w:t xml:space="preserve">Det gis muligheter for utvidet rammeavtale periode utover 4 år da det forventes at mulige leverandører trenger å gjennomføre store investering som ikke er nedbetalt innenfor rammen på 4 år.  </w:t>
      </w:r>
    </w:p>
    <w:p w14:paraId="22AD3B3D" w14:textId="77777777" w:rsidR="006F279C" w:rsidRPr="00152314" w:rsidRDefault="006F279C" w:rsidP="00FC5DE5">
      <w:pPr>
        <w:spacing w:after="0"/>
        <w:rPr>
          <w:rFonts w:ascii="Arial" w:hAnsi="Arial" w:cs="Arial"/>
          <w:sz w:val="24"/>
          <w:szCs w:val="24"/>
        </w:rPr>
      </w:pPr>
    </w:p>
    <w:p w14:paraId="77A13CF3" w14:textId="77777777" w:rsidR="00CD5C6C" w:rsidRPr="00152314" w:rsidRDefault="00CD5C6C" w:rsidP="00FC5DE5">
      <w:pPr>
        <w:spacing w:after="0"/>
        <w:rPr>
          <w:rFonts w:ascii="Arial" w:hAnsi="Arial" w:cs="Arial"/>
          <w:sz w:val="24"/>
          <w:szCs w:val="24"/>
        </w:rPr>
      </w:pPr>
    </w:p>
    <w:p w14:paraId="29059759" w14:textId="087C36C2" w:rsidR="00DC6A48" w:rsidRPr="00152314" w:rsidRDefault="00CD5C6C" w:rsidP="00FC5DE5">
      <w:pPr>
        <w:spacing w:after="0"/>
        <w:rPr>
          <w:rFonts w:ascii="Arial" w:hAnsi="Arial" w:cs="Arial"/>
          <w:b/>
          <w:sz w:val="24"/>
        </w:rPr>
      </w:pPr>
      <w:r w:rsidRPr="00152314">
        <w:rPr>
          <w:rFonts w:ascii="Arial" w:hAnsi="Arial" w:cs="Arial"/>
          <w:b/>
          <w:sz w:val="24"/>
        </w:rPr>
        <w:t>4</w:t>
      </w:r>
      <w:r w:rsidR="00DC6A48" w:rsidRPr="00152314">
        <w:rPr>
          <w:rFonts w:ascii="Arial" w:hAnsi="Arial" w:cs="Arial"/>
          <w:b/>
          <w:sz w:val="24"/>
        </w:rPr>
        <w:t xml:space="preserve"> Kontraktsverdi</w:t>
      </w:r>
      <w:r w:rsidR="00A61D20" w:rsidRPr="00152314">
        <w:rPr>
          <w:rFonts w:ascii="Arial" w:hAnsi="Arial" w:cs="Arial"/>
          <w:b/>
          <w:sz w:val="24"/>
        </w:rPr>
        <w:t xml:space="preserve"> </w:t>
      </w:r>
    </w:p>
    <w:p w14:paraId="59A8F22C" w14:textId="4CA55239" w:rsidR="001C5784" w:rsidRPr="00152314" w:rsidRDefault="001C5784" w:rsidP="00FC5DE5">
      <w:pPr>
        <w:spacing w:after="0"/>
        <w:rPr>
          <w:rFonts w:ascii="Arial" w:hAnsi="Arial" w:cs="Arial"/>
          <w:sz w:val="24"/>
          <w:szCs w:val="24"/>
        </w:rPr>
      </w:pPr>
      <w:r w:rsidRPr="0F5FCD15">
        <w:rPr>
          <w:rFonts w:ascii="Arial" w:hAnsi="Arial" w:cs="Arial"/>
          <w:sz w:val="24"/>
          <w:szCs w:val="24"/>
        </w:rPr>
        <w:t>Kontraktsarbeidet skal leve</w:t>
      </w:r>
      <w:r w:rsidR="00DC6A48" w:rsidRPr="0F5FCD15">
        <w:rPr>
          <w:rFonts w:ascii="Arial" w:hAnsi="Arial" w:cs="Arial"/>
          <w:sz w:val="24"/>
          <w:szCs w:val="24"/>
        </w:rPr>
        <w:t xml:space="preserve">res i henhold til </w:t>
      </w:r>
      <w:r w:rsidR="78FE049E" w:rsidRPr="0F5FCD15">
        <w:rPr>
          <w:rFonts w:ascii="Arial" w:hAnsi="Arial" w:cs="Arial"/>
          <w:sz w:val="24"/>
          <w:szCs w:val="24"/>
        </w:rPr>
        <w:t>prisskjema f</w:t>
      </w:r>
      <w:r w:rsidR="00DC6A48" w:rsidRPr="0F5FCD15">
        <w:rPr>
          <w:rFonts w:ascii="Arial" w:hAnsi="Arial" w:cs="Arial"/>
          <w:sz w:val="24"/>
          <w:szCs w:val="24"/>
        </w:rPr>
        <w:t>or tildelte roder.</w:t>
      </w:r>
    </w:p>
    <w:p w14:paraId="2932203E" w14:textId="40F419C1" w:rsidR="00DC6A48" w:rsidRPr="00152314" w:rsidRDefault="00DC6A48" w:rsidP="00FC5DE5">
      <w:pPr>
        <w:spacing w:after="0"/>
        <w:rPr>
          <w:rFonts w:ascii="Arial" w:hAnsi="Arial" w:cs="Arial"/>
          <w:sz w:val="24"/>
          <w:szCs w:val="24"/>
        </w:rPr>
      </w:pPr>
      <w:r w:rsidRPr="33A6C913">
        <w:rPr>
          <w:rFonts w:ascii="Arial" w:hAnsi="Arial" w:cs="Arial"/>
          <w:sz w:val="24"/>
          <w:szCs w:val="24"/>
        </w:rPr>
        <w:t xml:space="preserve">Vedlegg </w:t>
      </w:r>
      <w:r w:rsidR="208F0E15" w:rsidRPr="33A6C913">
        <w:rPr>
          <w:rFonts w:ascii="Arial" w:hAnsi="Arial" w:cs="Arial"/>
          <w:sz w:val="24"/>
          <w:szCs w:val="24"/>
        </w:rPr>
        <w:t>3</w:t>
      </w:r>
      <w:r w:rsidR="00552214" w:rsidRPr="33A6C913">
        <w:rPr>
          <w:rFonts w:ascii="Arial" w:hAnsi="Arial" w:cs="Arial"/>
          <w:sz w:val="24"/>
          <w:szCs w:val="24"/>
        </w:rPr>
        <w:t xml:space="preserve"> på denne kontrakten.</w:t>
      </w:r>
    </w:p>
    <w:p w14:paraId="0926588B" w14:textId="77777777" w:rsidR="00A61D20" w:rsidRPr="00152314" w:rsidRDefault="00A61D20" w:rsidP="00FC5DE5">
      <w:pPr>
        <w:spacing w:after="0"/>
        <w:rPr>
          <w:rFonts w:ascii="Arial" w:hAnsi="Arial" w:cs="Arial"/>
          <w:sz w:val="24"/>
          <w:szCs w:val="24"/>
        </w:rPr>
      </w:pPr>
    </w:p>
    <w:p w14:paraId="0A9396F4" w14:textId="77777777" w:rsidR="00CD5C6C" w:rsidRPr="00152314" w:rsidRDefault="00CD5C6C" w:rsidP="00FC5DE5">
      <w:pPr>
        <w:spacing w:after="0"/>
        <w:rPr>
          <w:rFonts w:ascii="Arial" w:hAnsi="Arial" w:cs="Arial"/>
          <w:sz w:val="24"/>
          <w:szCs w:val="24"/>
        </w:rPr>
      </w:pPr>
    </w:p>
    <w:p w14:paraId="2B171A70" w14:textId="4AD84FAC" w:rsidR="009A6D01" w:rsidRPr="00152314" w:rsidRDefault="00CD5C6C" w:rsidP="00FC5DE5">
      <w:pPr>
        <w:spacing w:after="0"/>
        <w:rPr>
          <w:rFonts w:ascii="Arial" w:hAnsi="Arial" w:cs="Arial"/>
          <w:b/>
          <w:sz w:val="24"/>
        </w:rPr>
      </w:pPr>
      <w:r w:rsidRPr="00152314">
        <w:rPr>
          <w:rFonts w:ascii="Arial" w:hAnsi="Arial" w:cs="Arial"/>
          <w:b/>
          <w:sz w:val="24"/>
        </w:rPr>
        <w:t>5</w:t>
      </w:r>
      <w:r w:rsidR="009A6D01" w:rsidRPr="00152314">
        <w:rPr>
          <w:rFonts w:ascii="Arial" w:hAnsi="Arial" w:cs="Arial"/>
          <w:b/>
          <w:sz w:val="24"/>
        </w:rPr>
        <w:t xml:space="preserve"> Endringer i kontraktens rammebetingelser </w:t>
      </w:r>
    </w:p>
    <w:p w14:paraId="305E0A30" w14:textId="77777777" w:rsidR="009A6D01" w:rsidRPr="00152314" w:rsidRDefault="009A6D01" w:rsidP="00FC5DE5">
      <w:pPr>
        <w:spacing w:after="0"/>
        <w:rPr>
          <w:rFonts w:ascii="Arial" w:eastAsia="Times New Roman" w:hAnsi="Arial" w:cs="Arial"/>
          <w:color w:val="000000" w:themeColor="text1"/>
          <w:sz w:val="24"/>
          <w:szCs w:val="24"/>
        </w:rPr>
      </w:pPr>
      <w:r w:rsidRPr="00152314">
        <w:rPr>
          <w:rFonts w:ascii="Arial" w:eastAsia="Times New Roman" w:hAnsi="Arial" w:cs="Arial"/>
          <w:color w:val="000000" w:themeColor="text1"/>
          <w:sz w:val="24"/>
          <w:szCs w:val="24"/>
        </w:rPr>
        <w:t xml:space="preserve">Hvis kommunale myndighetenes bevilgninger eller andre pålegg som følge av vedtak fattet på politisk eller forvaltningsmessig nivå tilsier endringer i kontraktens utførelse, skal det forhandles om eventuelle økonomiske konsekvenser.  Leverandøren har ikke rett til å heve kontrakten ved mindre vesentlig endring av bevilgningstakt, endring av standard, endring av standardklasse, endring av veglengde, eller andre tilsvarende endringer. </w:t>
      </w:r>
    </w:p>
    <w:p w14:paraId="194C9C5B" w14:textId="77777777" w:rsidR="009A6D01" w:rsidRPr="00152314" w:rsidRDefault="009A6D01" w:rsidP="00FC5DE5">
      <w:pPr>
        <w:spacing w:after="0"/>
        <w:rPr>
          <w:rFonts w:ascii="Arial" w:hAnsi="Arial" w:cs="Arial"/>
          <w:sz w:val="24"/>
          <w:szCs w:val="24"/>
        </w:rPr>
      </w:pPr>
    </w:p>
    <w:p w14:paraId="556A9911" w14:textId="77777777" w:rsidR="00552214" w:rsidRPr="00152314" w:rsidRDefault="00552214" w:rsidP="00FC5DE5">
      <w:pPr>
        <w:spacing w:after="0"/>
        <w:rPr>
          <w:rFonts w:ascii="Arial" w:hAnsi="Arial" w:cs="Arial"/>
          <w:sz w:val="24"/>
          <w:szCs w:val="24"/>
        </w:rPr>
      </w:pPr>
    </w:p>
    <w:p w14:paraId="0866B217" w14:textId="4F9A16E5" w:rsidR="729CB899" w:rsidRPr="00152314" w:rsidRDefault="4560E016" w:rsidP="0F5FCD15">
      <w:pPr>
        <w:spacing w:after="0"/>
        <w:rPr>
          <w:rFonts w:ascii="Arial" w:hAnsi="Arial" w:cs="Arial"/>
          <w:b/>
          <w:bCs/>
          <w:sz w:val="24"/>
          <w:szCs w:val="24"/>
        </w:rPr>
      </w:pPr>
      <w:r w:rsidRPr="0F5FCD15">
        <w:rPr>
          <w:rFonts w:ascii="Arial" w:hAnsi="Arial" w:cs="Arial"/>
          <w:b/>
          <w:bCs/>
          <w:sz w:val="24"/>
          <w:szCs w:val="24"/>
        </w:rPr>
        <w:t>7</w:t>
      </w:r>
      <w:r w:rsidR="00554FD1" w:rsidRPr="0F5FCD15">
        <w:rPr>
          <w:rFonts w:ascii="Arial" w:hAnsi="Arial" w:cs="Arial"/>
          <w:b/>
          <w:bCs/>
          <w:sz w:val="24"/>
          <w:szCs w:val="24"/>
        </w:rPr>
        <w:t xml:space="preserve"> </w:t>
      </w:r>
      <w:r w:rsidR="729CB899" w:rsidRPr="0F5FCD15">
        <w:rPr>
          <w:rFonts w:ascii="Arial" w:hAnsi="Arial" w:cs="Arial"/>
          <w:b/>
          <w:bCs/>
          <w:sz w:val="24"/>
          <w:szCs w:val="24"/>
        </w:rPr>
        <w:t>Forskudd og fakturering</w:t>
      </w:r>
    </w:p>
    <w:p w14:paraId="643CE291" w14:textId="7FDD2C6C" w:rsidR="729CB899" w:rsidRPr="00152314" w:rsidRDefault="729CB899" w:rsidP="00FC5DE5">
      <w:pPr>
        <w:spacing w:after="0"/>
        <w:rPr>
          <w:rFonts w:ascii="Arial" w:eastAsia="Times New Roman" w:hAnsi="Arial" w:cs="Arial"/>
          <w:color w:val="000000" w:themeColor="text1"/>
          <w:sz w:val="24"/>
          <w:szCs w:val="24"/>
        </w:rPr>
      </w:pPr>
      <w:r w:rsidRPr="00152314">
        <w:rPr>
          <w:rFonts w:ascii="Arial" w:eastAsia="Times New Roman" w:hAnsi="Arial" w:cs="Arial"/>
          <w:color w:val="000000" w:themeColor="text1"/>
          <w:sz w:val="24"/>
          <w:szCs w:val="24"/>
        </w:rPr>
        <w:t xml:space="preserve">Det utbetales ikke forskudd ut over kontraktsfestet faktura- og oppgjørsform. </w:t>
      </w:r>
    </w:p>
    <w:p w14:paraId="4E3301DD" w14:textId="759A28F1" w:rsidR="729CB899" w:rsidRPr="00152314" w:rsidRDefault="729CB899" w:rsidP="00FC5DE5">
      <w:pPr>
        <w:spacing w:after="0"/>
        <w:rPr>
          <w:rFonts w:ascii="Arial" w:eastAsia="Times New Roman" w:hAnsi="Arial" w:cs="Arial"/>
          <w:color w:val="000000" w:themeColor="text1"/>
          <w:sz w:val="24"/>
          <w:szCs w:val="24"/>
        </w:rPr>
      </w:pPr>
      <w:r w:rsidRPr="00152314">
        <w:rPr>
          <w:rFonts w:ascii="Arial" w:eastAsia="Times New Roman" w:hAnsi="Arial" w:cs="Arial"/>
          <w:color w:val="000000" w:themeColor="text1"/>
          <w:sz w:val="24"/>
          <w:szCs w:val="24"/>
        </w:rPr>
        <w:t xml:space="preserve">Det er </w:t>
      </w:r>
      <w:r w:rsidR="007F0AC4" w:rsidRPr="00152314">
        <w:rPr>
          <w:rFonts w:ascii="Arial" w:eastAsia="Times New Roman" w:hAnsi="Arial" w:cs="Arial"/>
          <w:color w:val="000000" w:themeColor="text1"/>
          <w:sz w:val="24"/>
          <w:szCs w:val="24"/>
        </w:rPr>
        <w:t>leverandør</w:t>
      </w:r>
      <w:r w:rsidRPr="00152314">
        <w:rPr>
          <w:rFonts w:ascii="Arial" w:eastAsia="Times New Roman" w:hAnsi="Arial" w:cs="Arial"/>
          <w:color w:val="000000" w:themeColor="text1"/>
          <w:sz w:val="24"/>
          <w:szCs w:val="24"/>
        </w:rPr>
        <w:t>ens ansvar å fakturere oppdragsgiver månedlig etterskuddsvis.</w:t>
      </w:r>
      <w:r w:rsidRPr="00152314">
        <w:rPr>
          <w:rFonts w:ascii="Arial" w:hAnsi="Arial" w:cs="Arial"/>
        </w:rPr>
        <w:br/>
      </w:r>
    </w:p>
    <w:p w14:paraId="2D370D3E" w14:textId="44BB2508" w:rsidR="729CB899" w:rsidRPr="00152314" w:rsidRDefault="729CB899" w:rsidP="00FC5DE5">
      <w:pPr>
        <w:pStyle w:val="Brdtekst"/>
        <w:spacing w:before="11"/>
        <w:rPr>
          <w:rFonts w:ascii="Arial" w:hAnsi="Arial" w:cs="Arial"/>
          <w:color w:val="000000" w:themeColor="text1"/>
          <w:lang w:val="nb-NO"/>
        </w:rPr>
      </w:pPr>
      <w:r w:rsidRPr="00152314">
        <w:rPr>
          <w:rFonts w:ascii="Arial" w:hAnsi="Arial" w:cs="Arial"/>
          <w:color w:val="000000" w:themeColor="text1"/>
          <w:lang w:val="nb-NO"/>
        </w:rPr>
        <w:lastRenderedPageBreak/>
        <w:t xml:space="preserve">Indre Fosen kommune vil innføre automatisk registreringssystem for logging av posisjon, kjørte km samt medgått tid ved brøyting og strøing. Det vil i starten av perioden gjennomføres testing av dette på kun noen av enhetene. Fungerer dette tilfredsstillende ville alle blir pålagt å bruke dette uten ekstra kostnader for Indre Fosen Kommune. Kostnadene for kjøp og kjøpet av utstyret vil bli utført og dekket av oppdragsgiver. Alle roder og plasser vil bli blir registret i systemet. </w:t>
      </w:r>
      <w:r w:rsidR="007F0AC4" w:rsidRPr="00152314">
        <w:rPr>
          <w:rFonts w:ascii="Arial" w:hAnsi="Arial" w:cs="Arial"/>
          <w:color w:val="000000" w:themeColor="text1"/>
          <w:lang w:val="nb-NO"/>
        </w:rPr>
        <w:t>Leverandør</w:t>
      </w:r>
      <w:r w:rsidRPr="00152314">
        <w:rPr>
          <w:rFonts w:ascii="Arial" w:hAnsi="Arial" w:cs="Arial"/>
          <w:color w:val="000000" w:themeColor="text1"/>
          <w:lang w:val="nb-NO"/>
        </w:rPr>
        <w:t>en er forpliktet til å benytte det GPS-relaterte posisjon- og registreringssystem på alle kommunale veier og plasser. Registreringssystemet er grunnlag for all fakturering</w:t>
      </w:r>
    </w:p>
    <w:p w14:paraId="4551F50B" w14:textId="615E0FDC" w:rsidR="495C5B4F" w:rsidRPr="00152314" w:rsidRDefault="495C5B4F" w:rsidP="00FC5DE5">
      <w:pPr>
        <w:spacing w:before="40" w:after="0"/>
        <w:rPr>
          <w:rFonts w:ascii="Arial" w:eastAsia="Times New Roman" w:hAnsi="Arial" w:cs="Arial"/>
          <w:color w:val="000000" w:themeColor="text1"/>
          <w:sz w:val="24"/>
          <w:szCs w:val="24"/>
        </w:rPr>
      </w:pPr>
    </w:p>
    <w:p w14:paraId="09C9072F" w14:textId="4CD88892" w:rsidR="495C5B4F" w:rsidRPr="00152314" w:rsidRDefault="495C5B4F" w:rsidP="00FC5DE5">
      <w:pPr>
        <w:spacing w:after="0"/>
        <w:rPr>
          <w:rFonts w:ascii="Arial" w:eastAsia="Times New Roman" w:hAnsi="Arial" w:cs="Arial"/>
          <w:color w:val="000000" w:themeColor="text1"/>
          <w:sz w:val="24"/>
          <w:szCs w:val="24"/>
        </w:rPr>
      </w:pPr>
    </w:p>
    <w:p w14:paraId="15260419" w14:textId="6F6B87CF" w:rsidR="729CB899" w:rsidRPr="00152314" w:rsidRDefault="0BCBF083" w:rsidP="0F5FCD15">
      <w:pPr>
        <w:spacing w:after="0"/>
        <w:rPr>
          <w:rFonts w:ascii="Arial" w:hAnsi="Arial" w:cs="Arial"/>
          <w:b/>
          <w:bCs/>
          <w:sz w:val="24"/>
          <w:szCs w:val="24"/>
        </w:rPr>
      </w:pPr>
      <w:r w:rsidRPr="0F5FCD15">
        <w:rPr>
          <w:rFonts w:ascii="Arial" w:hAnsi="Arial" w:cs="Arial"/>
          <w:b/>
          <w:bCs/>
          <w:sz w:val="24"/>
          <w:szCs w:val="24"/>
        </w:rPr>
        <w:t>8</w:t>
      </w:r>
      <w:r w:rsidR="00127393" w:rsidRPr="0F5FCD15">
        <w:rPr>
          <w:rFonts w:ascii="Arial" w:hAnsi="Arial" w:cs="Arial"/>
          <w:b/>
          <w:bCs/>
          <w:sz w:val="24"/>
          <w:szCs w:val="24"/>
        </w:rPr>
        <w:t xml:space="preserve"> </w:t>
      </w:r>
      <w:r w:rsidR="729CB899" w:rsidRPr="0F5FCD15">
        <w:rPr>
          <w:rFonts w:ascii="Arial" w:hAnsi="Arial" w:cs="Arial"/>
          <w:b/>
          <w:bCs/>
          <w:sz w:val="24"/>
          <w:szCs w:val="24"/>
        </w:rPr>
        <w:t xml:space="preserve">Arbeids- og avregningsbestemmelser </w:t>
      </w:r>
    </w:p>
    <w:p w14:paraId="17324AFE" w14:textId="4A5737F4" w:rsidR="729CB899" w:rsidRPr="00152314" w:rsidRDefault="729CB899" w:rsidP="00FC5DE5">
      <w:pPr>
        <w:spacing w:after="0"/>
        <w:rPr>
          <w:rFonts w:ascii="Arial" w:eastAsia="Times New Roman" w:hAnsi="Arial" w:cs="Arial"/>
          <w:color w:val="000000" w:themeColor="text1"/>
          <w:sz w:val="24"/>
          <w:szCs w:val="24"/>
        </w:rPr>
      </w:pPr>
      <w:r w:rsidRPr="00152314">
        <w:rPr>
          <w:rFonts w:ascii="Arial" w:eastAsia="Times New Roman" w:hAnsi="Arial" w:cs="Arial"/>
          <w:color w:val="000000" w:themeColor="text1"/>
          <w:sz w:val="24"/>
          <w:szCs w:val="24"/>
        </w:rPr>
        <w:t xml:space="preserve">Det angis ikke fast arbeidstid. Arbeidsinnsats må påberegnes hele døgnet, avhengig av vær- og føreforhold.  Det er oppdragsgivers ansvar å se til at arbeidene utføres iht. Arbeidsmiljølovens (AML) retningslinjer og bestemmelser. Leverandøren skal undertegne vedleggene til tilbudet. Når kontrakten er underskrevet av begge parter, gjelder tilbudsgrunnlag/tilbud som godkjente tillegg til kontrakten. </w:t>
      </w:r>
    </w:p>
    <w:p w14:paraId="641F158C" w14:textId="77777777" w:rsidR="00127393" w:rsidRPr="00152314" w:rsidRDefault="00127393" w:rsidP="00FC5DE5">
      <w:pPr>
        <w:keepNext/>
        <w:keepLines/>
        <w:spacing w:before="40" w:after="0"/>
        <w:rPr>
          <w:rFonts w:ascii="Arial" w:hAnsi="Arial" w:cs="Arial"/>
        </w:rPr>
      </w:pPr>
    </w:p>
    <w:p w14:paraId="09FF2974" w14:textId="2DB81E18" w:rsidR="729CB899" w:rsidRPr="00152314" w:rsidRDefault="729CB899" w:rsidP="00FC5DE5">
      <w:pPr>
        <w:spacing w:after="0"/>
        <w:rPr>
          <w:rFonts w:ascii="Arial" w:eastAsia="Times New Roman" w:hAnsi="Arial" w:cs="Arial"/>
          <w:b/>
          <w:bCs/>
          <w:color w:val="000000" w:themeColor="text1"/>
          <w:sz w:val="24"/>
          <w:szCs w:val="24"/>
        </w:rPr>
      </w:pPr>
      <w:r>
        <w:br/>
      </w:r>
      <w:r w:rsidR="79AABD22" w:rsidRPr="0F5FCD15">
        <w:rPr>
          <w:rFonts w:ascii="Arial" w:hAnsi="Arial" w:cs="Arial"/>
          <w:b/>
          <w:bCs/>
          <w:sz w:val="24"/>
          <w:szCs w:val="24"/>
        </w:rPr>
        <w:t>9</w:t>
      </w:r>
      <w:r w:rsidRPr="0F5FCD15">
        <w:rPr>
          <w:rFonts w:ascii="Arial" w:hAnsi="Arial" w:cs="Arial"/>
          <w:b/>
          <w:bCs/>
          <w:sz w:val="24"/>
          <w:szCs w:val="24"/>
        </w:rPr>
        <w:t xml:space="preserve"> Prisregulering</w:t>
      </w:r>
    </w:p>
    <w:p w14:paraId="591E42A7" w14:textId="224A5463" w:rsidR="00127393" w:rsidRPr="00152314" w:rsidRDefault="729CB899" w:rsidP="00FC5DE5">
      <w:pPr>
        <w:spacing w:after="0"/>
        <w:rPr>
          <w:rFonts w:ascii="Arial" w:eastAsia="Times New Roman" w:hAnsi="Arial" w:cs="Arial"/>
          <w:color w:val="000000" w:themeColor="text1"/>
          <w:sz w:val="24"/>
          <w:szCs w:val="24"/>
        </w:rPr>
      </w:pPr>
      <w:r w:rsidRPr="00064C28">
        <w:rPr>
          <w:rFonts w:ascii="Arial" w:eastAsia="Times New Roman" w:hAnsi="Arial" w:cs="Arial"/>
          <w:color w:val="000000" w:themeColor="text1"/>
          <w:sz w:val="24"/>
          <w:szCs w:val="24"/>
        </w:rPr>
        <w:t>For flerårige kontrakter vil prisene bli justert årlig pr. 1.</w:t>
      </w:r>
      <w:r w:rsidR="00D65EFF" w:rsidRPr="00064C28">
        <w:rPr>
          <w:rFonts w:ascii="Arial" w:eastAsia="Times New Roman" w:hAnsi="Arial" w:cs="Arial"/>
          <w:color w:val="000000" w:themeColor="text1"/>
          <w:sz w:val="24"/>
          <w:szCs w:val="24"/>
        </w:rPr>
        <w:t>juli</w:t>
      </w:r>
      <w:r w:rsidRPr="00064C28">
        <w:rPr>
          <w:rFonts w:ascii="Arial" w:eastAsia="Times New Roman" w:hAnsi="Arial" w:cs="Arial"/>
          <w:color w:val="000000" w:themeColor="text1"/>
          <w:sz w:val="24"/>
          <w:szCs w:val="24"/>
        </w:rPr>
        <w:t xml:space="preserve"> for endringer frem til 3</w:t>
      </w:r>
      <w:r w:rsidR="006D4A7E" w:rsidRPr="00064C28">
        <w:rPr>
          <w:rFonts w:ascii="Arial" w:eastAsia="Times New Roman" w:hAnsi="Arial" w:cs="Arial"/>
          <w:color w:val="000000" w:themeColor="text1"/>
          <w:sz w:val="24"/>
          <w:szCs w:val="24"/>
        </w:rPr>
        <w:t>0</w:t>
      </w:r>
      <w:r w:rsidRPr="00064C28">
        <w:rPr>
          <w:rFonts w:ascii="Arial" w:eastAsia="Times New Roman" w:hAnsi="Arial" w:cs="Arial"/>
          <w:color w:val="000000" w:themeColor="text1"/>
          <w:sz w:val="24"/>
          <w:szCs w:val="24"/>
        </w:rPr>
        <w:t>.ju</w:t>
      </w:r>
      <w:r w:rsidR="006D4A7E" w:rsidRPr="00064C28">
        <w:rPr>
          <w:rFonts w:ascii="Arial" w:eastAsia="Times New Roman" w:hAnsi="Arial" w:cs="Arial"/>
          <w:color w:val="000000" w:themeColor="text1"/>
          <w:sz w:val="24"/>
          <w:szCs w:val="24"/>
        </w:rPr>
        <w:t>ni</w:t>
      </w:r>
      <w:r w:rsidRPr="00064C28">
        <w:rPr>
          <w:rFonts w:ascii="Arial" w:eastAsia="Times New Roman" w:hAnsi="Arial" w:cs="Arial"/>
          <w:color w:val="000000" w:themeColor="text1"/>
          <w:sz w:val="24"/>
          <w:szCs w:val="24"/>
        </w:rPr>
        <w:t xml:space="preserve"> etter Statistisk Sentralbyrås kostnadsindeks for drift og vedlikehold av veger, vinterdrift. Denne gir kompensasjon for endringer fram til </w:t>
      </w:r>
      <w:r w:rsidR="006D4A7E" w:rsidRPr="00064C28">
        <w:rPr>
          <w:rFonts w:ascii="Arial" w:eastAsia="Times New Roman" w:hAnsi="Arial" w:cs="Arial"/>
          <w:color w:val="000000" w:themeColor="text1"/>
          <w:sz w:val="24"/>
          <w:szCs w:val="24"/>
        </w:rPr>
        <w:t>30</w:t>
      </w:r>
      <w:r w:rsidRPr="00064C28">
        <w:rPr>
          <w:rFonts w:ascii="Arial" w:eastAsia="Times New Roman" w:hAnsi="Arial" w:cs="Arial"/>
          <w:color w:val="000000" w:themeColor="text1"/>
          <w:sz w:val="24"/>
          <w:szCs w:val="24"/>
        </w:rPr>
        <w:t>.ju</w:t>
      </w:r>
      <w:r w:rsidR="006D4A7E" w:rsidRPr="00064C28">
        <w:rPr>
          <w:rFonts w:ascii="Arial" w:eastAsia="Times New Roman" w:hAnsi="Arial" w:cs="Arial"/>
          <w:color w:val="000000" w:themeColor="text1"/>
          <w:sz w:val="24"/>
          <w:szCs w:val="24"/>
        </w:rPr>
        <w:t>ni</w:t>
      </w:r>
      <w:r w:rsidRPr="00064C28">
        <w:rPr>
          <w:rFonts w:ascii="Arial" w:eastAsia="Times New Roman" w:hAnsi="Arial" w:cs="Arial"/>
          <w:color w:val="000000" w:themeColor="text1"/>
          <w:sz w:val="24"/>
          <w:szCs w:val="24"/>
        </w:rPr>
        <w:t xml:space="preserve"> hvert </w:t>
      </w:r>
      <w:r w:rsidR="00CA4E81" w:rsidRPr="00064C28">
        <w:rPr>
          <w:rFonts w:ascii="Arial" w:eastAsia="Times New Roman" w:hAnsi="Arial" w:cs="Arial"/>
          <w:color w:val="000000" w:themeColor="text1"/>
          <w:sz w:val="24"/>
          <w:szCs w:val="24"/>
        </w:rPr>
        <w:t xml:space="preserve">påfølgende </w:t>
      </w:r>
      <w:r w:rsidRPr="00064C28">
        <w:rPr>
          <w:rFonts w:ascii="Arial" w:eastAsia="Times New Roman" w:hAnsi="Arial" w:cs="Arial"/>
          <w:color w:val="000000" w:themeColor="text1"/>
          <w:sz w:val="24"/>
          <w:szCs w:val="24"/>
        </w:rPr>
        <w:t>år.</w:t>
      </w:r>
      <w:r w:rsidRPr="0F5FCD15">
        <w:rPr>
          <w:rFonts w:eastAsiaTheme="minorEastAsia"/>
          <w:color w:val="000000" w:themeColor="text1"/>
          <w:sz w:val="24"/>
          <w:szCs w:val="24"/>
        </w:rPr>
        <w:t xml:space="preserve"> </w:t>
      </w:r>
      <w:r w:rsidR="00127393">
        <w:br/>
      </w:r>
    </w:p>
    <w:p w14:paraId="120CA98B" w14:textId="17A725AC" w:rsidR="729CB899" w:rsidRPr="00153133" w:rsidRDefault="00127393" w:rsidP="0F5FCD15">
      <w:pPr>
        <w:spacing w:after="0"/>
        <w:rPr>
          <w:rFonts w:ascii="Arial" w:hAnsi="Arial" w:cs="Arial"/>
          <w:b/>
          <w:bCs/>
          <w:sz w:val="24"/>
          <w:szCs w:val="24"/>
        </w:rPr>
      </w:pPr>
      <w:r w:rsidRPr="0F5FCD15">
        <w:rPr>
          <w:rFonts w:ascii="Arial" w:hAnsi="Arial" w:cs="Arial"/>
          <w:b/>
          <w:bCs/>
          <w:sz w:val="24"/>
          <w:szCs w:val="24"/>
        </w:rPr>
        <w:t>1</w:t>
      </w:r>
      <w:r w:rsidR="7B5F2490" w:rsidRPr="0F5FCD15">
        <w:rPr>
          <w:rFonts w:ascii="Arial" w:hAnsi="Arial" w:cs="Arial"/>
          <w:b/>
          <w:bCs/>
          <w:sz w:val="24"/>
          <w:szCs w:val="24"/>
        </w:rPr>
        <w:t>0</w:t>
      </w:r>
      <w:r w:rsidRPr="0F5FCD15">
        <w:rPr>
          <w:rFonts w:ascii="Arial" w:hAnsi="Arial" w:cs="Arial"/>
          <w:b/>
          <w:bCs/>
          <w:sz w:val="24"/>
          <w:szCs w:val="24"/>
        </w:rPr>
        <w:t xml:space="preserve"> </w:t>
      </w:r>
      <w:r w:rsidR="729CB899" w:rsidRPr="0F5FCD15">
        <w:rPr>
          <w:rFonts w:ascii="Arial" w:hAnsi="Arial" w:cs="Arial"/>
          <w:b/>
          <w:bCs/>
          <w:sz w:val="24"/>
          <w:szCs w:val="24"/>
        </w:rPr>
        <w:t xml:space="preserve">Reklamasjoner/sanksjoner </w:t>
      </w:r>
    </w:p>
    <w:p w14:paraId="76144B5A" w14:textId="57C43425" w:rsidR="008704FE" w:rsidRPr="00153133" w:rsidRDefault="008704FE" w:rsidP="0F5FCD15">
      <w:pPr>
        <w:spacing w:after="0"/>
        <w:rPr>
          <w:rFonts w:ascii="Arial" w:eastAsia="Arial" w:hAnsi="Arial" w:cs="Arial"/>
          <w:color w:val="000000" w:themeColor="text1"/>
          <w:sz w:val="24"/>
          <w:szCs w:val="24"/>
        </w:rPr>
      </w:pPr>
      <w:r w:rsidRPr="0F5FCD15">
        <w:rPr>
          <w:rFonts w:ascii="Arial" w:eastAsia="Arial" w:hAnsi="Arial" w:cs="Arial"/>
          <w:color w:val="000000" w:themeColor="text1"/>
          <w:sz w:val="24"/>
          <w:szCs w:val="24"/>
        </w:rPr>
        <w:t>Oppdragsgiver gis muligheter for sanksjoner på følgende grunnlag:</w:t>
      </w:r>
    </w:p>
    <w:p w14:paraId="23971FFF" w14:textId="593755FD" w:rsidR="00F97692" w:rsidRPr="00153133" w:rsidRDefault="00F97692" w:rsidP="0F5FCD15">
      <w:pPr>
        <w:pStyle w:val="Listeavsnitt"/>
        <w:numPr>
          <w:ilvl w:val="0"/>
          <w:numId w:val="36"/>
        </w:numPr>
        <w:rPr>
          <w:rFonts w:ascii="Arial" w:eastAsia="Arial" w:hAnsi="Arial" w:cs="Arial"/>
          <w:color w:val="000000" w:themeColor="text1"/>
        </w:rPr>
      </w:pPr>
      <w:r w:rsidRPr="0F5FCD15">
        <w:rPr>
          <w:rFonts w:ascii="Arial" w:eastAsia="Arial" w:hAnsi="Arial" w:cs="Arial"/>
          <w:color w:val="000000" w:themeColor="text1"/>
        </w:rPr>
        <w:t>Feilføring av timer / uriktig timelisterapportering</w:t>
      </w:r>
    </w:p>
    <w:p w14:paraId="56EC0BD9" w14:textId="58D769BD" w:rsidR="00FA18FF" w:rsidRPr="00153133" w:rsidRDefault="00FA18FF" w:rsidP="0F5FCD15">
      <w:pPr>
        <w:pStyle w:val="Listeavsnitt"/>
        <w:numPr>
          <w:ilvl w:val="0"/>
          <w:numId w:val="36"/>
        </w:numPr>
        <w:rPr>
          <w:rFonts w:ascii="Arial" w:eastAsia="Arial" w:hAnsi="Arial" w:cs="Arial"/>
          <w:color w:val="000000" w:themeColor="text1"/>
        </w:rPr>
      </w:pPr>
      <w:r w:rsidRPr="0F5FCD15">
        <w:rPr>
          <w:rFonts w:ascii="Arial" w:eastAsia="Arial" w:hAnsi="Arial" w:cs="Arial"/>
          <w:color w:val="000000" w:themeColor="text1"/>
        </w:rPr>
        <w:t>Feil bruk av utstyr</w:t>
      </w:r>
    </w:p>
    <w:p w14:paraId="74943DC4" w14:textId="32FB1E62" w:rsidR="00F97692" w:rsidRPr="00153133" w:rsidRDefault="00FA18FF" w:rsidP="0F5FCD15">
      <w:pPr>
        <w:pStyle w:val="Listeavsnitt"/>
        <w:numPr>
          <w:ilvl w:val="0"/>
          <w:numId w:val="36"/>
        </w:numPr>
        <w:spacing w:after="0"/>
        <w:rPr>
          <w:rFonts w:ascii="Arial" w:eastAsia="Arial" w:hAnsi="Arial" w:cs="Arial"/>
        </w:rPr>
      </w:pPr>
      <w:r w:rsidRPr="0F5FCD15">
        <w:rPr>
          <w:rFonts w:ascii="Arial" w:eastAsia="Arial" w:hAnsi="Arial" w:cs="Arial"/>
          <w:color w:val="000000" w:themeColor="text1"/>
        </w:rPr>
        <w:t>Manglende beredskap / mangelfull utførelse</w:t>
      </w:r>
    </w:p>
    <w:p w14:paraId="5F91DEE3" w14:textId="3F258B9E" w:rsidR="008704FE" w:rsidRPr="00934B90" w:rsidRDefault="008704FE" w:rsidP="0F5FCD15">
      <w:pPr>
        <w:spacing w:after="0" w:line="240" w:lineRule="auto"/>
        <w:rPr>
          <w:rFonts w:ascii="Arial" w:eastAsia="Arial" w:hAnsi="Arial" w:cs="Arial"/>
          <w:color w:val="000000" w:themeColor="text1"/>
          <w:sz w:val="24"/>
          <w:szCs w:val="24"/>
        </w:rPr>
      </w:pPr>
      <w:r w:rsidRPr="0F5FCD15">
        <w:rPr>
          <w:rFonts w:ascii="Arial" w:eastAsia="Arial" w:hAnsi="Arial" w:cs="Arial"/>
          <w:color w:val="000000" w:themeColor="text1"/>
          <w:sz w:val="24"/>
          <w:szCs w:val="24"/>
        </w:rPr>
        <w:t>Sanksjoner skal være forholdsmessige og egnet til å påvirke leverandøren til å oppfylle kontrakten. Leverandøren skal gis anledning til å uttale seg før alvorlige sanksjoner iverksettes.</w:t>
      </w:r>
    </w:p>
    <w:p w14:paraId="3F1D73D3" w14:textId="77777777" w:rsidR="008704FE" w:rsidRDefault="008704FE" w:rsidP="0F5FCD15">
      <w:pPr>
        <w:spacing w:after="0" w:line="240" w:lineRule="auto"/>
        <w:rPr>
          <w:rFonts w:ascii="Arial" w:eastAsia="Times New Roman" w:hAnsi="Arial" w:cs="Arial"/>
          <w:b/>
          <w:bCs/>
          <w:color w:val="000000" w:themeColor="text1"/>
          <w:sz w:val="24"/>
          <w:szCs w:val="24"/>
          <w:highlight w:val="yellow"/>
        </w:rPr>
      </w:pPr>
    </w:p>
    <w:p w14:paraId="3BC398AE" w14:textId="1C5BCF64" w:rsidR="00934B90" w:rsidRPr="00934B90" w:rsidRDefault="00C52273" w:rsidP="0F5FCD15">
      <w:pPr>
        <w:spacing w:after="0" w:line="240" w:lineRule="auto"/>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A.</w:t>
      </w:r>
      <w:r w:rsidR="00934B90" w:rsidRPr="0F5FCD15">
        <w:rPr>
          <w:rFonts w:ascii="Arial" w:eastAsia="Times New Roman" w:hAnsi="Arial" w:cs="Arial"/>
          <w:b/>
          <w:bCs/>
          <w:color w:val="000000" w:themeColor="text1"/>
          <w:sz w:val="24"/>
          <w:szCs w:val="24"/>
        </w:rPr>
        <w:t xml:space="preserve"> Feilføring av timer / uriktig timelisterapportering</w:t>
      </w:r>
    </w:p>
    <w:p w14:paraId="59C52E0A" w14:textId="79954A7A" w:rsidR="00934B90" w:rsidRPr="00934B90" w:rsidRDefault="00C52273" w:rsidP="0F5FCD15">
      <w:pPr>
        <w:spacing w:after="0" w:line="240" w:lineRule="auto"/>
        <w:ind w:left="708" w:hanging="438"/>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A</w:t>
      </w:r>
      <w:r w:rsidR="00934B90" w:rsidRPr="0F5FCD15">
        <w:rPr>
          <w:rFonts w:ascii="Arial" w:eastAsia="Times New Roman" w:hAnsi="Arial" w:cs="Arial"/>
          <w:b/>
          <w:bCs/>
          <w:color w:val="000000" w:themeColor="text1"/>
          <w:sz w:val="24"/>
          <w:szCs w:val="24"/>
        </w:rPr>
        <w:t>.1 Plikt til korrekt rapportering</w:t>
      </w:r>
      <w:r>
        <w:br/>
      </w:r>
      <w:r w:rsidR="00934B90" w:rsidRPr="0F5FCD15">
        <w:rPr>
          <w:rFonts w:ascii="Arial" w:eastAsia="Times New Roman" w:hAnsi="Arial" w:cs="Arial"/>
          <w:color w:val="000000" w:themeColor="text1"/>
          <w:sz w:val="24"/>
          <w:szCs w:val="24"/>
        </w:rPr>
        <w:t>Leverandøren skal føre timer korrekt i samsvar med kontraktens bestemmelser og rapporteringssystem.</w:t>
      </w:r>
      <w:r w:rsidRPr="0F5FCD15">
        <w:rPr>
          <w:rFonts w:ascii="Arial" w:eastAsia="Times New Roman" w:hAnsi="Arial" w:cs="Arial"/>
          <w:color w:val="000000" w:themeColor="text1"/>
          <w:sz w:val="24"/>
          <w:szCs w:val="24"/>
        </w:rPr>
        <w:t xml:space="preserve"> GPS </w:t>
      </w:r>
    </w:p>
    <w:p w14:paraId="7C8425DF" w14:textId="1AB197C7" w:rsidR="00934B90" w:rsidRPr="00934B90" w:rsidRDefault="00C52273" w:rsidP="0F5FCD15">
      <w:pPr>
        <w:spacing w:after="0" w:line="240" w:lineRule="auto"/>
        <w:ind w:left="708" w:hanging="438"/>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A</w:t>
      </w:r>
      <w:r w:rsidR="00934B90" w:rsidRPr="0F5FCD15">
        <w:rPr>
          <w:rFonts w:ascii="Arial" w:eastAsia="Times New Roman" w:hAnsi="Arial" w:cs="Arial"/>
          <w:b/>
          <w:bCs/>
          <w:color w:val="000000" w:themeColor="text1"/>
          <w:sz w:val="24"/>
          <w:szCs w:val="24"/>
        </w:rPr>
        <w:t>.2 Sanksjoner ved brudd</w:t>
      </w:r>
      <w:r w:rsidR="00934B90" w:rsidRPr="0F5FCD15">
        <w:rPr>
          <w:rFonts w:ascii="Arial" w:eastAsia="Times New Roman" w:hAnsi="Arial" w:cs="Arial"/>
          <w:color w:val="000000" w:themeColor="text1"/>
          <w:sz w:val="24"/>
          <w:szCs w:val="24"/>
        </w:rPr>
        <w:t xml:space="preserve"> Dersom det avdekkes feil i timeføringen, herunder manglende samsvar mellom rapporterte og faktisk utførte timer, ilegges følgende sanksjoner:</w:t>
      </w:r>
    </w:p>
    <w:p w14:paraId="74ADDFF5" w14:textId="77777777" w:rsidR="00934B90" w:rsidRPr="00934B90" w:rsidRDefault="00934B90" w:rsidP="0F5FCD15">
      <w:pPr>
        <w:numPr>
          <w:ilvl w:val="0"/>
          <w:numId w:val="33"/>
        </w:numPr>
        <w:spacing w:after="0" w:line="240" w:lineRule="auto"/>
        <w:ind w:hanging="258"/>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Første avvik:</w:t>
      </w:r>
      <w:r w:rsidRPr="0F5FCD15">
        <w:rPr>
          <w:rFonts w:ascii="Arial" w:eastAsia="Times New Roman" w:hAnsi="Arial" w:cs="Arial"/>
          <w:color w:val="000000" w:themeColor="text1"/>
          <w:sz w:val="24"/>
          <w:szCs w:val="24"/>
        </w:rPr>
        <w:t> Skriftlig påtale og krav om korrigert rapportering innen 5 virkedager.</w:t>
      </w:r>
    </w:p>
    <w:p w14:paraId="1A237494" w14:textId="1AEB169C" w:rsidR="00934B90" w:rsidRPr="00934B90" w:rsidRDefault="00934B90" w:rsidP="0F5FCD15">
      <w:pPr>
        <w:numPr>
          <w:ilvl w:val="0"/>
          <w:numId w:val="33"/>
        </w:numPr>
        <w:spacing w:after="0" w:line="240" w:lineRule="auto"/>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Gjenta avvik eller alvorlige feil:</w:t>
      </w:r>
      <w:r w:rsidRPr="0F5FCD15">
        <w:rPr>
          <w:rFonts w:ascii="Arial" w:eastAsia="Times New Roman" w:hAnsi="Arial" w:cs="Arial"/>
          <w:color w:val="000000" w:themeColor="text1"/>
          <w:sz w:val="24"/>
          <w:szCs w:val="24"/>
        </w:rPr>
        <w:t xml:space="preserve"> Administrativt gebyr på </w:t>
      </w:r>
      <w:r w:rsidRPr="0F5FCD15">
        <w:rPr>
          <w:rFonts w:ascii="Arial" w:eastAsia="Times New Roman" w:hAnsi="Arial" w:cs="Arial"/>
          <w:b/>
          <w:bCs/>
          <w:color w:val="000000" w:themeColor="text1"/>
          <w:sz w:val="24"/>
          <w:szCs w:val="24"/>
        </w:rPr>
        <w:t>5 % av månedlig kontraktssum</w:t>
      </w:r>
      <w:r w:rsidRPr="0F5FCD15">
        <w:rPr>
          <w:rFonts w:ascii="Arial" w:eastAsia="Times New Roman" w:hAnsi="Arial" w:cs="Arial"/>
          <w:color w:val="000000" w:themeColor="text1"/>
          <w:sz w:val="24"/>
          <w:szCs w:val="24"/>
        </w:rPr>
        <w:t>, minimum kr 2 000.</w:t>
      </w:r>
      <w:r w:rsidR="35C3F986" w:rsidRPr="0F5FCD15">
        <w:rPr>
          <w:rFonts w:ascii="Arial" w:eastAsia="Times New Roman" w:hAnsi="Arial" w:cs="Arial"/>
          <w:color w:val="000000" w:themeColor="text1"/>
          <w:sz w:val="24"/>
          <w:szCs w:val="24"/>
        </w:rPr>
        <w:t xml:space="preserve"> K</w:t>
      </w:r>
      <w:r w:rsidRPr="0F5FCD15">
        <w:rPr>
          <w:rFonts w:ascii="Arial" w:eastAsia="Times New Roman" w:hAnsi="Arial" w:cs="Arial"/>
          <w:color w:val="000000" w:themeColor="text1"/>
          <w:sz w:val="24"/>
          <w:szCs w:val="24"/>
        </w:rPr>
        <w:t>ommunen kan holde tilbake deler av betalingen inntil korrekt dokumentasjon foreligger.</w:t>
      </w:r>
    </w:p>
    <w:p w14:paraId="6961DB9D" w14:textId="5C5659B1" w:rsidR="00934B90" w:rsidRPr="00934B90" w:rsidRDefault="00934B90" w:rsidP="0F5FCD15">
      <w:pPr>
        <w:numPr>
          <w:ilvl w:val="0"/>
          <w:numId w:val="33"/>
        </w:numPr>
        <w:spacing w:after="0" w:line="240" w:lineRule="auto"/>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Grove eller systematiske feil:</w:t>
      </w:r>
      <w:r w:rsidRPr="0F5FCD15">
        <w:rPr>
          <w:rFonts w:ascii="Arial" w:eastAsia="Times New Roman" w:hAnsi="Arial" w:cs="Arial"/>
          <w:color w:val="000000" w:themeColor="text1"/>
          <w:sz w:val="24"/>
          <w:szCs w:val="24"/>
        </w:rPr>
        <w:t xml:space="preserve"> Dagmulkt på </w:t>
      </w:r>
      <w:r w:rsidRPr="0F5FCD15">
        <w:rPr>
          <w:rFonts w:ascii="Arial" w:eastAsia="Times New Roman" w:hAnsi="Arial" w:cs="Arial"/>
          <w:b/>
          <w:bCs/>
          <w:color w:val="000000" w:themeColor="text1"/>
          <w:sz w:val="24"/>
          <w:szCs w:val="24"/>
        </w:rPr>
        <w:t>kr 1 000 per dag</w:t>
      </w:r>
      <w:r w:rsidRPr="0F5FCD15">
        <w:rPr>
          <w:rFonts w:ascii="Arial" w:eastAsia="Times New Roman" w:hAnsi="Arial" w:cs="Arial"/>
          <w:color w:val="000000" w:themeColor="text1"/>
          <w:sz w:val="24"/>
          <w:szCs w:val="24"/>
        </w:rPr>
        <w:t> inntil forholdet er rettet.</w:t>
      </w:r>
      <w:r w:rsidR="4DBBAB59" w:rsidRPr="0F5FCD15">
        <w:rPr>
          <w:rFonts w:ascii="Arial" w:eastAsia="Times New Roman" w:hAnsi="Arial" w:cs="Arial"/>
          <w:color w:val="000000" w:themeColor="text1"/>
          <w:sz w:val="24"/>
          <w:szCs w:val="24"/>
        </w:rPr>
        <w:t xml:space="preserve"> </w:t>
      </w:r>
      <w:r w:rsidRPr="0F5FCD15">
        <w:rPr>
          <w:rFonts w:ascii="Arial" w:eastAsia="Times New Roman" w:hAnsi="Arial" w:cs="Arial"/>
          <w:color w:val="000000" w:themeColor="text1"/>
          <w:sz w:val="24"/>
          <w:szCs w:val="24"/>
        </w:rPr>
        <w:t xml:space="preserve">Vurdering av </w:t>
      </w:r>
      <w:r w:rsidRPr="0F5FCD15">
        <w:rPr>
          <w:rFonts w:ascii="Arial" w:eastAsia="Times New Roman" w:hAnsi="Arial" w:cs="Arial"/>
          <w:b/>
          <w:bCs/>
          <w:color w:val="000000" w:themeColor="text1"/>
          <w:sz w:val="24"/>
          <w:szCs w:val="24"/>
        </w:rPr>
        <w:t>vesentlig mislighold</w:t>
      </w:r>
      <w:r w:rsidRPr="0F5FCD15">
        <w:rPr>
          <w:rFonts w:ascii="Arial" w:eastAsia="Times New Roman" w:hAnsi="Arial" w:cs="Arial"/>
          <w:color w:val="000000" w:themeColor="text1"/>
          <w:sz w:val="24"/>
          <w:szCs w:val="24"/>
        </w:rPr>
        <w:t> som kan gi grunnlag for heving av kontrakten.</w:t>
      </w:r>
    </w:p>
    <w:p w14:paraId="6A330022" w14:textId="12B3AEBA" w:rsidR="00934B90" w:rsidRPr="00934B90" w:rsidRDefault="00A04616" w:rsidP="0F5FCD15">
      <w:pPr>
        <w:spacing w:after="0" w:line="240" w:lineRule="auto"/>
        <w:ind w:left="720" w:hanging="450"/>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lastRenderedPageBreak/>
        <w:t>A</w:t>
      </w:r>
      <w:r w:rsidR="00934B90" w:rsidRPr="0F5FCD15">
        <w:rPr>
          <w:rFonts w:ascii="Arial" w:eastAsia="Times New Roman" w:hAnsi="Arial" w:cs="Arial"/>
          <w:b/>
          <w:bCs/>
          <w:color w:val="000000" w:themeColor="text1"/>
          <w:sz w:val="24"/>
          <w:szCs w:val="24"/>
        </w:rPr>
        <w:t>.3 Forsøk på bevisst feilrapportering</w:t>
      </w:r>
      <w:r>
        <w:br/>
      </w:r>
      <w:r w:rsidR="00934B90" w:rsidRPr="0F5FCD15">
        <w:rPr>
          <w:rFonts w:ascii="Arial" w:eastAsia="Times New Roman" w:hAnsi="Arial" w:cs="Arial"/>
          <w:color w:val="000000" w:themeColor="text1"/>
          <w:sz w:val="24"/>
          <w:szCs w:val="24"/>
        </w:rPr>
        <w:t xml:space="preserve">Forsettlig eller grovt uaktsom feilføring av timer anses som </w:t>
      </w:r>
      <w:r w:rsidR="00934B90" w:rsidRPr="0F5FCD15">
        <w:rPr>
          <w:rFonts w:ascii="Arial" w:eastAsia="Times New Roman" w:hAnsi="Arial" w:cs="Arial"/>
          <w:b/>
          <w:bCs/>
          <w:color w:val="000000" w:themeColor="text1"/>
          <w:sz w:val="24"/>
          <w:szCs w:val="24"/>
        </w:rPr>
        <w:t>vesentlig mislighold</w:t>
      </w:r>
      <w:r w:rsidR="00934B90" w:rsidRPr="0F5FCD15">
        <w:rPr>
          <w:rFonts w:ascii="Arial" w:eastAsia="Times New Roman" w:hAnsi="Arial" w:cs="Arial"/>
          <w:color w:val="000000" w:themeColor="text1"/>
          <w:sz w:val="24"/>
          <w:szCs w:val="24"/>
        </w:rPr>
        <w:t xml:space="preserve"> og kan medføre </w:t>
      </w:r>
      <w:r w:rsidR="00934B90" w:rsidRPr="0F5FCD15">
        <w:rPr>
          <w:rFonts w:ascii="Arial" w:eastAsia="Times New Roman" w:hAnsi="Arial" w:cs="Arial"/>
          <w:b/>
          <w:bCs/>
          <w:color w:val="000000" w:themeColor="text1"/>
          <w:sz w:val="24"/>
          <w:szCs w:val="24"/>
        </w:rPr>
        <w:t>umiddelbar heving</w:t>
      </w:r>
      <w:r w:rsidR="00934B90" w:rsidRPr="0F5FCD15">
        <w:rPr>
          <w:rFonts w:ascii="Arial" w:eastAsia="Times New Roman" w:hAnsi="Arial" w:cs="Arial"/>
          <w:color w:val="000000" w:themeColor="text1"/>
          <w:sz w:val="24"/>
          <w:szCs w:val="24"/>
        </w:rPr>
        <w:t>.</w:t>
      </w:r>
    </w:p>
    <w:p w14:paraId="4198F9FC" w14:textId="1242E094" w:rsidR="00934B90" w:rsidRPr="00934B90" w:rsidRDefault="00934B90" w:rsidP="0F5FCD15">
      <w:pPr>
        <w:spacing w:after="0" w:line="240" w:lineRule="auto"/>
        <w:rPr>
          <w:rFonts w:ascii="Arial" w:eastAsia="Times New Roman" w:hAnsi="Arial" w:cs="Arial"/>
          <w:color w:val="000000" w:themeColor="text1"/>
          <w:sz w:val="24"/>
          <w:szCs w:val="24"/>
          <w:highlight w:val="yellow"/>
        </w:rPr>
      </w:pPr>
    </w:p>
    <w:p w14:paraId="24BB0606" w14:textId="0262CACE" w:rsidR="00934B90" w:rsidRPr="00934B90" w:rsidRDefault="00F3150E" w:rsidP="0F5FCD15">
      <w:pPr>
        <w:spacing w:after="0" w:line="240" w:lineRule="auto"/>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B</w:t>
      </w:r>
      <w:r w:rsidR="00934B90" w:rsidRPr="0F5FCD15">
        <w:rPr>
          <w:rFonts w:ascii="Arial" w:eastAsia="Times New Roman" w:hAnsi="Arial" w:cs="Arial"/>
          <w:b/>
          <w:bCs/>
          <w:color w:val="000000" w:themeColor="text1"/>
          <w:sz w:val="24"/>
          <w:szCs w:val="24"/>
        </w:rPr>
        <w:t>. Feil bruk av utstyr</w:t>
      </w:r>
    </w:p>
    <w:p w14:paraId="5CC3D3A5" w14:textId="762B424A" w:rsidR="00934B90" w:rsidRPr="00934B90" w:rsidRDefault="00934B90" w:rsidP="0F5FCD15">
      <w:pPr>
        <w:spacing w:after="0" w:line="240" w:lineRule="auto"/>
        <w:rPr>
          <w:rFonts w:ascii="Arial" w:eastAsia="Times New Roman" w:hAnsi="Arial" w:cs="Arial"/>
          <w:color w:val="000000" w:themeColor="text1"/>
          <w:sz w:val="24"/>
          <w:szCs w:val="24"/>
        </w:rPr>
      </w:pPr>
      <w:r w:rsidRPr="0F5FCD15">
        <w:rPr>
          <w:rFonts w:ascii="Arial" w:eastAsia="Times New Roman" w:hAnsi="Arial" w:cs="Arial"/>
          <w:color w:val="000000" w:themeColor="text1"/>
          <w:sz w:val="24"/>
          <w:szCs w:val="24"/>
        </w:rPr>
        <w:t>Leverandøren skal benytte det utstyret som er spesifisert i konkurransegrunnlaget, inkludert krav til kapasitet, størrelse, dekkutrustning og sikkerhet.</w:t>
      </w:r>
      <w:r w:rsidR="03F1ECB3" w:rsidRPr="0F5FCD15">
        <w:rPr>
          <w:rFonts w:ascii="Arial" w:eastAsia="Times New Roman" w:hAnsi="Arial" w:cs="Arial"/>
          <w:color w:val="000000" w:themeColor="text1"/>
          <w:sz w:val="24"/>
          <w:szCs w:val="24"/>
        </w:rPr>
        <w:t xml:space="preserve"> </w:t>
      </w:r>
      <w:r w:rsidRPr="0F5FCD15">
        <w:rPr>
          <w:rFonts w:ascii="Arial" w:eastAsia="Times New Roman" w:hAnsi="Arial" w:cs="Arial"/>
          <w:color w:val="000000" w:themeColor="text1"/>
          <w:sz w:val="24"/>
          <w:szCs w:val="24"/>
        </w:rPr>
        <w:t>Dersom leverandøren benytter utstyr som avviker fra kontrakten, eller utstyr som ikke oppfyller kvalitets- eller sikkerhetskrav:</w:t>
      </w:r>
    </w:p>
    <w:p w14:paraId="5F9B3E13" w14:textId="77777777" w:rsidR="00934B90" w:rsidRPr="00934B90" w:rsidRDefault="00934B90" w:rsidP="0F5FCD15">
      <w:pPr>
        <w:numPr>
          <w:ilvl w:val="0"/>
          <w:numId w:val="34"/>
        </w:numPr>
        <w:spacing w:after="0" w:line="240" w:lineRule="auto"/>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Førstegangsovertredelse:</w:t>
      </w:r>
      <w:r w:rsidRPr="0F5FCD15">
        <w:rPr>
          <w:rFonts w:ascii="Arial" w:eastAsia="Times New Roman" w:hAnsi="Arial" w:cs="Arial"/>
          <w:color w:val="000000" w:themeColor="text1"/>
          <w:sz w:val="24"/>
          <w:szCs w:val="24"/>
        </w:rPr>
        <w:t> Skriftlig påtale og krav om øyeblikkelig retting.</w:t>
      </w:r>
    </w:p>
    <w:p w14:paraId="5E176A6D" w14:textId="2B35CFEA" w:rsidR="00934B90" w:rsidRPr="00934B90" w:rsidRDefault="00934B90" w:rsidP="0F5FCD15">
      <w:pPr>
        <w:pStyle w:val="Listeavsnitt"/>
        <w:numPr>
          <w:ilvl w:val="0"/>
          <w:numId w:val="34"/>
        </w:numPr>
        <w:spacing w:after="0" w:line="240" w:lineRule="auto"/>
        <w:rPr>
          <w:rFonts w:ascii="Arial" w:eastAsia="Times New Roman" w:hAnsi="Arial" w:cs="Arial"/>
          <w:color w:val="000000" w:themeColor="text1"/>
          <w:szCs w:val="24"/>
        </w:rPr>
      </w:pPr>
      <w:r w:rsidRPr="0F5FCD15">
        <w:rPr>
          <w:rFonts w:ascii="Arial" w:eastAsia="Times New Roman" w:hAnsi="Arial" w:cs="Arial"/>
          <w:b/>
          <w:bCs/>
          <w:color w:val="000000" w:themeColor="text1"/>
          <w:szCs w:val="24"/>
        </w:rPr>
        <w:t>Ny overtredelse:</w:t>
      </w:r>
      <w:r w:rsidRPr="0F5FCD15">
        <w:rPr>
          <w:rFonts w:ascii="Arial" w:eastAsia="Times New Roman" w:hAnsi="Arial" w:cs="Arial"/>
          <w:color w:val="000000" w:themeColor="text1"/>
          <w:szCs w:val="24"/>
        </w:rPr>
        <w:t xml:space="preserve"> Dagmulkt på </w:t>
      </w:r>
      <w:r w:rsidRPr="0F5FCD15">
        <w:rPr>
          <w:rFonts w:ascii="Arial" w:eastAsia="Times New Roman" w:hAnsi="Arial" w:cs="Arial"/>
          <w:b/>
          <w:bCs/>
          <w:color w:val="000000" w:themeColor="text1"/>
          <w:szCs w:val="24"/>
        </w:rPr>
        <w:t>kr 2 500 per dag</w:t>
      </w:r>
      <w:r w:rsidRPr="0F5FCD15">
        <w:rPr>
          <w:rFonts w:ascii="Arial" w:eastAsia="Times New Roman" w:hAnsi="Arial" w:cs="Arial"/>
          <w:color w:val="000000" w:themeColor="text1"/>
          <w:szCs w:val="24"/>
        </w:rPr>
        <w:t> til korrekt utstyr er dokumentert i bruk.</w:t>
      </w:r>
      <w:r w:rsidR="2C1EFD27" w:rsidRPr="0F5FCD15">
        <w:rPr>
          <w:rFonts w:ascii="Arial" w:eastAsia="Times New Roman" w:hAnsi="Arial" w:cs="Arial"/>
          <w:color w:val="000000" w:themeColor="text1"/>
          <w:szCs w:val="24"/>
        </w:rPr>
        <w:t xml:space="preserve"> </w:t>
      </w:r>
      <w:r w:rsidRPr="0F5FCD15">
        <w:rPr>
          <w:rFonts w:ascii="Arial" w:eastAsia="Times New Roman" w:hAnsi="Arial" w:cs="Arial"/>
          <w:color w:val="000000" w:themeColor="text1"/>
          <w:szCs w:val="24"/>
        </w:rPr>
        <w:t>Kommunen kan avvise timeskjema eller utført arbeid utført med feil utstyr.</w:t>
      </w:r>
    </w:p>
    <w:p w14:paraId="33374C93" w14:textId="6F1A2431" w:rsidR="00934B90" w:rsidRPr="00934B90" w:rsidRDefault="00934B90" w:rsidP="0F5FCD15">
      <w:pPr>
        <w:numPr>
          <w:ilvl w:val="0"/>
          <w:numId w:val="34"/>
        </w:numPr>
        <w:spacing w:after="0" w:line="240" w:lineRule="auto"/>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Gjentatte avvik eller alvorlige brudd:</w:t>
      </w:r>
      <w:r w:rsidRPr="0F5FCD15">
        <w:rPr>
          <w:rFonts w:ascii="Arial" w:eastAsia="Times New Roman" w:hAnsi="Arial" w:cs="Arial"/>
          <w:color w:val="000000" w:themeColor="text1"/>
          <w:sz w:val="24"/>
          <w:szCs w:val="24"/>
        </w:rPr>
        <w:t xml:space="preserve"> Fast administrativt gebyr på </w:t>
      </w:r>
      <w:r w:rsidRPr="0F5FCD15">
        <w:rPr>
          <w:rFonts w:ascii="Arial" w:eastAsia="Times New Roman" w:hAnsi="Arial" w:cs="Arial"/>
          <w:b/>
          <w:bCs/>
          <w:color w:val="000000" w:themeColor="text1"/>
          <w:sz w:val="24"/>
          <w:szCs w:val="24"/>
        </w:rPr>
        <w:t>10% av månedlig kontraktssum</w:t>
      </w:r>
      <w:r w:rsidRPr="0F5FCD15">
        <w:rPr>
          <w:rFonts w:ascii="Arial" w:eastAsia="Times New Roman" w:hAnsi="Arial" w:cs="Arial"/>
          <w:color w:val="000000" w:themeColor="text1"/>
          <w:sz w:val="24"/>
          <w:szCs w:val="24"/>
        </w:rPr>
        <w:t>, minimum kr 5 000.</w:t>
      </w:r>
      <w:r w:rsidR="54289752" w:rsidRPr="0F5FCD15">
        <w:rPr>
          <w:rFonts w:ascii="Arial" w:eastAsia="Times New Roman" w:hAnsi="Arial" w:cs="Arial"/>
          <w:color w:val="000000" w:themeColor="text1"/>
          <w:sz w:val="24"/>
          <w:szCs w:val="24"/>
        </w:rPr>
        <w:t xml:space="preserve"> </w:t>
      </w:r>
      <w:r w:rsidRPr="0F5FCD15">
        <w:rPr>
          <w:rFonts w:ascii="Arial" w:eastAsia="Times New Roman" w:hAnsi="Arial" w:cs="Arial"/>
          <w:color w:val="000000" w:themeColor="text1"/>
          <w:sz w:val="24"/>
          <w:szCs w:val="24"/>
        </w:rPr>
        <w:t>Heving kan vurderes ved systematiske eller grove brudd.</w:t>
      </w:r>
    </w:p>
    <w:p w14:paraId="6B81706D" w14:textId="0CC45CA7" w:rsidR="00934B90" w:rsidRPr="00934B90" w:rsidRDefault="00934B90" w:rsidP="0F5FCD15">
      <w:pPr>
        <w:spacing w:after="0" w:line="240" w:lineRule="auto"/>
      </w:pPr>
    </w:p>
    <w:p w14:paraId="5FC2FB4F" w14:textId="254F277D" w:rsidR="00934B90" w:rsidRPr="00934B90" w:rsidRDefault="59E3C2EB" w:rsidP="0F5FCD15">
      <w:pPr>
        <w:spacing w:after="0" w:line="240" w:lineRule="auto"/>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C</w:t>
      </w:r>
      <w:r w:rsidR="00934B90" w:rsidRPr="0F5FCD15">
        <w:rPr>
          <w:rFonts w:ascii="Arial" w:eastAsia="Times New Roman" w:hAnsi="Arial" w:cs="Arial"/>
          <w:b/>
          <w:bCs/>
          <w:color w:val="000000" w:themeColor="text1"/>
          <w:sz w:val="24"/>
          <w:szCs w:val="24"/>
        </w:rPr>
        <w:t>. Manglende beredskap / mangelfull utførelse</w:t>
      </w:r>
    </w:p>
    <w:p w14:paraId="562FED53" w14:textId="77777777" w:rsidR="00934B90" w:rsidRPr="00934B90" w:rsidRDefault="00934B90" w:rsidP="0F5FCD15">
      <w:pPr>
        <w:spacing w:after="0" w:line="240" w:lineRule="auto"/>
        <w:rPr>
          <w:rFonts w:ascii="Arial" w:eastAsia="Times New Roman" w:hAnsi="Arial" w:cs="Arial"/>
          <w:color w:val="000000" w:themeColor="text1"/>
          <w:sz w:val="24"/>
          <w:szCs w:val="24"/>
        </w:rPr>
      </w:pPr>
      <w:r w:rsidRPr="0F5FCD15">
        <w:rPr>
          <w:rFonts w:ascii="Arial" w:eastAsia="Times New Roman" w:hAnsi="Arial" w:cs="Arial"/>
          <w:color w:val="000000" w:themeColor="text1"/>
          <w:sz w:val="24"/>
          <w:szCs w:val="24"/>
        </w:rPr>
        <w:t>For helhetens del kan dere også ha følgende punkt (anbefales):</w:t>
      </w:r>
    </w:p>
    <w:p w14:paraId="07B06B03" w14:textId="77777777" w:rsidR="00934B90" w:rsidRPr="00934B90" w:rsidRDefault="00934B90" w:rsidP="0F5FCD15">
      <w:pPr>
        <w:spacing w:after="0" w:line="240" w:lineRule="auto"/>
        <w:rPr>
          <w:rFonts w:ascii="Arial" w:eastAsia="Times New Roman" w:hAnsi="Arial" w:cs="Arial"/>
          <w:color w:val="000000" w:themeColor="text1"/>
          <w:sz w:val="24"/>
          <w:szCs w:val="24"/>
        </w:rPr>
      </w:pPr>
      <w:r w:rsidRPr="0F5FCD15">
        <w:rPr>
          <w:rFonts w:ascii="Arial" w:eastAsia="Times New Roman" w:hAnsi="Arial" w:cs="Arial"/>
          <w:color w:val="000000" w:themeColor="text1"/>
          <w:sz w:val="24"/>
          <w:szCs w:val="24"/>
        </w:rPr>
        <w:t>Dagmulkt for manglende oppmøte innen frist (f.eks. 30–60 min etter utkalling).</w:t>
      </w:r>
    </w:p>
    <w:p w14:paraId="16060E1C" w14:textId="77777777" w:rsidR="00934B90" w:rsidRPr="00934B90" w:rsidRDefault="00934B90" w:rsidP="0F5FCD15">
      <w:pPr>
        <w:spacing w:after="0" w:line="240" w:lineRule="auto"/>
        <w:rPr>
          <w:rFonts w:ascii="Arial" w:eastAsia="Times New Roman" w:hAnsi="Arial" w:cs="Arial"/>
          <w:color w:val="000000" w:themeColor="text1"/>
          <w:sz w:val="24"/>
          <w:szCs w:val="24"/>
        </w:rPr>
      </w:pPr>
      <w:r w:rsidRPr="0F5FCD15">
        <w:rPr>
          <w:rFonts w:ascii="Arial" w:eastAsia="Times New Roman" w:hAnsi="Arial" w:cs="Arial"/>
          <w:color w:val="000000" w:themeColor="text1"/>
          <w:sz w:val="24"/>
          <w:szCs w:val="24"/>
        </w:rPr>
        <w:t>Dagmulkt ved mangelfull brøyting eller strøing som kommunen må utbedre selv.</w:t>
      </w:r>
    </w:p>
    <w:p w14:paraId="7AE691A6" w14:textId="77777777" w:rsidR="36D4EA79" w:rsidRDefault="36D4EA79" w:rsidP="0F5FCD15">
      <w:pPr>
        <w:numPr>
          <w:ilvl w:val="0"/>
          <w:numId w:val="33"/>
        </w:numPr>
        <w:spacing w:after="0" w:line="240" w:lineRule="auto"/>
        <w:ind w:left="720" w:hanging="450"/>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Første avvik:</w:t>
      </w:r>
      <w:r w:rsidRPr="0F5FCD15">
        <w:rPr>
          <w:rFonts w:ascii="Arial" w:eastAsia="Times New Roman" w:hAnsi="Arial" w:cs="Arial"/>
          <w:color w:val="000000" w:themeColor="text1"/>
          <w:sz w:val="24"/>
          <w:szCs w:val="24"/>
        </w:rPr>
        <w:t> Skriftlig påtale og krav om korrigert rapportering innen 5 virkedager.</w:t>
      </w:r>
    </w:p>
    <w:p w14:paraId="71735520" w14:textId="110B013F" w:rsidR="36D4EA79" w:rsidRDefault="36D4EA79" w:rsidP="0F5FCD15">
      <w:pPr>
        <w:numPr>
          <w:ilvl w:val="0"/>
          <w:numId w:val="33"/>
        </w:numPr>
        <w:spacing w:after="0" w:line="240" w:lineRule="auto"/>
        <w:ind w:left="720" w:hanging="450"/>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Gjenta avvik eller alvorlige feil:</w:t>
      </w:r>
      <w:r w:rsidRPr="0F5FCD15">
        <w:rPr>
          <w:rFonts w:ascii="Arial" w:eastAsia="Times New Roman" w:hAnsi="Arial" w:cs="Arial"/>
          <w:color w:val="000000" w:themeColor="text1"/>
          <w:sz w:val="24"/>
          <w:szCs w:val="24"/>
        </w:rPr>
        <w:t xml:space="preserve"> Administrativt gebyr på </w:t>
      </w:r>
      <w:r w:rsidRPr="0F5FCD15">
        <w:rPr>
          <w:rFonts w:ascii="Arial" w:eastAsia="Times New Roman" w:hAnsi="Arial" w:cs="Arial"/>
          <w:b/>
          <w:bCs/>
          <w:color w:val="000000" w:themeColor="text1"/>
          <w:sz w:val="24"/>
          <w:szCs w:val="24"/>
        </w:rPr>
        <w:t>5 % av månedlig kontraktssum</w:t>
      </w:r>
      <w:r w:rsidRPr="0F5FCD15">
        <w:rPr>
          <w:rFonts w:ascii="Arial" w:eastAsia="Times New Roman" w:hAnsi="Arial" w:cs="Arial"/>
          <w:color w:val="000000" w:themeColor="text1"/>
          <w:sz w:val="24"/>
          <w:szCs w:val="24"/>
        </w:rPr>
        <w:t>, minimum kr 2 000.</w:t>
      </w:r>
      <w:r w:rsidR="2694B15B" w:rsidRPr="0F5FCD15">
        <w:rPr>
          <w:rFonts w:ascii="Arial" w:eastAsia="Times New Roman" w:hAnsi="Arial" w:cs="Arial"/>
          <w:color w:val="000000" w:themeColor="text1"/>
          <w:sz w:val="24"/>
          <w:szCs w:val="24"/>
        </w:rPr>
        <w:t xml:space="preserve"> </w:t>
      </w:r>
      <w:r w:rsidRPr="0F5FCD15">
        <w:rPr>
          <w:rFonts w:ascii="Arial" w:eastAsia="Times New Roman" w:hAnsi="Arial" w:cs="Arial"/>
          <w:color w:val="000000" w:themeColor="text1"/>
          <w:sz w:val="24"/>
          <w:szCs w:val="24"/>
        </w:rPr>
        <w:t>Kommunen kan holde tilbake deler av betalingen inntil korrekt dokumentasjon foreligger.</w:t>
      </w:r>
    </w:p>
    <w:p w14:paraId="3736FA10" w14:textId="54AEDB53" w:rsidR="36D4EA79" w:rsidRDefault="36D4EA79" w:rsidP="0F5FCD15">
      <w:pPr>
        <w:numPr>
          <w:ilvl w:val="0"/>
          <w:numId w:val="33"/>
        </w:numPr>
        <w:spacing w:after="0" w:line="240" w:lineRule="auto"/>
        <w:ind w:left="720" w:hanging="450"/>
        <w:rPr>
          <w:rFonts w:ascii="Arial" w:eastAsia="Times New Roman" w:hAnsi="Arial" w:cs="Arial"/>
          <w:color w:val="000000" w:themeColor="text1"/>
          <w:sz w:val="24"/>
          <w:szCs w:val="24"/>
        </w:rPr>
      </w:pPr>
      <w:r w:rsidRPr="0F5FCD15">
        <w:rPr>
          <w:rFonts w:ascii="Arial" w:eastAsia="Times New Roman" w:hAnsi="Arial" w:cs="Arial"/>
          <w:b/>
          <w:bCs/>
          <w:color w:val="000000" w:themeColor="text1"/>
          <w:sz w:val="24"/>
          <w:szCs w:val="24"/>
        </w:rPr>
        <w:t>Grove eller systematiske feil:</w:t>
      </w:r>
      <w:r w:rsidRPr="0F5FCD15">
        <w:rPr>
          <w:rFonts w:ascii="Arial" w:eastAsia="Times New Roman" w:hAnsi="Arial" w:cs="Arial"/>
          <w:color w:val="000000" w:themeColor="text1"/>
          <w:sz w:val="24"/>
          <w:szCs w:val="24"/>
        </w:rPr>
        <w:t xml:space="preserve"> Dagmulkt på </w:t>
      </w:r>
      <w:r w:rsidRPr="0F5FCD15">
        <w:rPr>
          <w:rFonts w:ascii="Arial" w:eastAsia="Times New Roman" w:hAnsi="Arial" w:cs="Arial"/>
          <w:b/>
          <w:bCs/>
          <w:color w:val="000000" w:themeColor="text1"/>
          <w:sz w:val="24"/>
          <w:szCs w:val="24"/>
        </w:rPr>
        <w:t>kr 1 000 per dag</w:t>
      </w:r>
      <w:r w:rsidRPr="0F5FCD15">
        <w:rPr>
          <w:rFonts w:ascii="Arial" w:eastAsia="Times New Roman" w:hAnsi="Arial" w:cs="Arial"/>
          <w:color w:val="000000" w:themeColor="text1"/>
          <w:sz w:val="24"/>
          <w:szCs w:val="24"/>
        </w:rPr>
        <w:t> inntil forholdet er rettet.</w:t>
      </w:r>
      <w:r w:rsidR="1D63A184" w:rsidRPr="0F5FCD15">
        <w:rPr>
          <w:rFonts w:ascii="Arial" w:eastAsia="Times New Roman" w:hAnsi="Arial" w:cs="Arial"/>
          <w:color w:val="000000" w:themeColor="text1"/>
          <w:sz w:val="24"/>
          <w:szCs w:val="24"/>
        </w:rPr>
        <w:t xml:space="preserve"> </w:t>
      </w:r>
      <w:r w:rsidRPr="0F5FCD15">
        <w:rPr>
          <w:rFonts w:ascii="Arial" w:eastAsia="Times New Roman" w:hAnsi="Arial" w:cs="Arial"/>
          <w:color w:val="000000" w:themeColor="text1"/>
          <w:sz w:val="24"/>
          <w:szCs w:val="24"/>
        </w:rPr>
        <w:t xml:space="preserve">Vurdering av </w:t>
      </w:r>
      <w:r w:rsidRPr="0F5FCD15">
        <w:rPr>
          <w:rFonts w:ascii="Arial" w:eastAsia="Times New Roman" w:hAnsi="Arial" w:cs="Arial"/>
          <w:b/>
          <w:bCs/>
          <w:color w:val="000000" w:themeColor="text1"/>
          <w:sz w:val="24"/>
          <w:szCs w:val="24"/>
        </w:rPr>
        <w:t>vesentlig mislighold</w:t>
      </w:r>
      <w:r w:rsidRPr="0F5FCD15">
        <w:rPr>
          <w:rFonts w:ascii="Arial" w:eastAsia="Times New Roman" w:hAnsi="Arial" w:cs="Arial"/>
          <w:color w:val="000000" w:themeColor="text1"/>
          <w:sz w:val="24"/>
          <w:szCs w:val="24"/>
        </w:rPr>
        <w:t> som kan gi grunnlag for heving av kontrakten.</w:t>
      </w:r>
    </w:p>
    <w:p w14:paraId="1DF48082" w14:textId="0A704344" w:rsidR="49B8BFB2" w:rsidRDefault="49B8BFB2" w:rsidP="0F5FCD15">
      <w:pPr>
        <w:spacing w:after="0" w:line="240" w:lineRule="auto"/>
        <w:rPr>
          <w:rFonts w:ascii="Arial" w:eastAsia="Times New Roman" w:hAnsi="Arial" w:cs="Arial"/>
          <w:b/>
          <w:bCs/>
          <w:color w:val="000000" w:themeColor="text1"/>
          <w:sz w:val="24"/>
          <w:szCs w:val="24"/>
          <w:highlight w:val="yellow"/>
        </w:rPr>
      </w:pPr>
    </w:p>
    <w:p w14:paraId="497EC24F" w14:textId="522D2177" w:rsidR="49B8BFB2" w:rsidRDefault="49B8BFB2" w:rsidP="0F5FCD15">
      <w:pPr>
        <w:spacing w:after="0" w:line="240" w:lineRule="auto"/>
        <w:rPr>
          <w:rFonts w:ascii="Arial" w:eastAsia="Times New Roman" w:hAnsi="Arial" w:cs="Arial"/>
          <w:b/>
          <w:bCs/>
          <w:color w:val="000000" w:themeColor="text1"/>
          <w:sz w:val="24"/>
          <w:szCs w:val="24"/>
          <w:highlight w:val="yellow"/>
        </w:rPr>
      </w:pPr>
    </w:p>
    <w:p w14:paraId="4B6C7D6F" w14:textId="3D76A721" w:rsidR="729CB899" w:rsidRPr="00152314" w:rsidRDefault="221FAB44" w:rsidP="0F5FCD15">
      <w:pPr>
        <w:spacing w:after="0" w:line="240" w:lineRule="auto"/>
        <w:rPr>
          <w:rFonts w:ascii="Arial" w:hAnsi="Arial" w:cs="Arial"/>
          <w:b/>
          <w:bCs/>
          <w:sz w:val="24"/>
          <w:szCs w:val="24"/>
        </w:rPr>
      </w:pPr>
      <w:r w:rsidRPr="0F5FCD15">
        <w:rPr>
          <w:rFonts w:ascii="Arial" w:hAnsi="Arial" w:cs="Arial"/>
          <w:b/>
          <w:bCs/>
          <w:sz w:val="24"/>
          <w:szCs w:val="24"/>
        </w:rPr>
        <w:t>11</w:t>
      </w:r>
      <w:r w:rsidR="729CB899" w:rsidRPr="0F5FCD15">
        <w:rPr>
          <w:rFonts w:ascii="Arial" w:hAnsi="Arial" w:cs="Arial"/>
          <w:b/>
          <w:bCs/>
          <w:sz w:val="24"/>
          <w:szCs w:val="24"/>
        </w:rPr>
        <w:t xml:space="preserve"> Rett til bruk av andre </w:t>
      </w:r>
      <w:r w:rsidR="007F0AC4" w:rsidRPr="0F5FCD15">
        <w:rPr>
          <w:rFonts w:ascii="Arial" w:hAnsi="Arial" w:cs="Arial"/>
          <w:b/>
          <w:bCs/>
          <w:sz w:val="24"/>
          <w:szCs w:val="24"/>
        </w:rPr>
        <w:t>leverandør</w:t>
      </w:r>
      <w:r w:rsidR="729CB899" w:rsidRPr="0F5FCD15">
        <w:rPr>
          <w:rFonts w:ascii="Arial" w:hAnsi="Arial" w:cs="Arial"/>
          <w:b/>
          <w:bCs/>
          <w:sz w:val="24"/>
          <w:szCs w:val="24"/>
        </w:rPr>
        <w:t>er</w:t>
      </w:r>
    </w:p>
    <w:p w14:paraId="7D562734" w14:textId="14DEFB0A" w:rsidR="729CB899" w:rsidRPr="00152314" w:rsidRDefault="729CB899" w:rsidP="0F5FCD15">
      <w:pPr>
        <w:tabs>
          <w:tab w:val="left" w:pos="8363"/>
        </w:tabs>
        <w:spacing w:after="0" w:line="240" w:lineRule="auto"/>
        <w:rPr>
          <w:rFonts w:ascii="Arial" w:eastAsia="Times New Roman" w:hAnsi="Arial" w:cs="Arial"/>
          <w:color w:val="000000" w:themeColor="text1"/>
          <w:sz w:val="24"/>
          <w:szCs w:val="24"/>
        </w:rPr>
      </w:pPr>
      <w:r w:rsidRPr="0F5FCD15">
        <w:rPr>
          <w:rFonts w:ascii="Arial" w:eastAsia="Times New Roman" w:hAnsi="Arial" w:cs="Arial"/>
          <w:color w:val="000000" w:themeColor="text1"/>
          <w:sz w:val="24"/>
          <w:szCs w:val="24"/>
        </w:rPr>
        <w:t>Hvis kontrakthaver (</w:t>
      </w:r>
      <w:r w:rsidR="007F0AC4" w:rsidRPr="0F5FCD15">
        <w:rPr>
          <w:rFonts w:ascii="Arial" w:eastAsia="Times New Roman" w:hAnsi="Arial" w:cs="Arial"/>
          <w:color w:val="000000" w:themeColor="text1"/>
          <w:sz w:val="24"/>
          <w:szCs w:val="24"/>
        </w:rPr>
        <w:t>leverandør</w:t>
      </w:r>
      <w:r w:rsidRPr="0F5FCD15">
        <w:rPr>
          <w:rFonts w:ascii="Arial" w:eastAsia="Times New Roman" w:hAnsi="Arial" w:cs="Arial"/>
          <w:color w:val="000000" w:themeColor="text1"/>
          <w:sz w:val="24"/>
          <w:szCs w:val="24"/>
        </w:rPr>
        <w:t xml:space="preserve">) etter gjentatte advarsler misligholder </w:t>
      </w:r>
      <w:r w:rsidR="00FC5DE5" w:rsidRPr="0F5FCD15">
        <w:rPr>
          <w:rFonts w:ascii="Arial" w:eastAsia="Times New Roman" w:hAnsi="Arial" w:cs="Arial"/>
          <w:color w:val="000000" w:themeColor="text1"/>
          <w:sz w:val="24"/>
          <w:szCs w:val="24"/>
        </w:rPr>
        <w:t>kontrakts oppfyllelsen</w:t>
      </w:r>
      <w:r w:rsidRPr="0F5FCD15">
        <w:rPr>
          <w:rFonts w:ascii="Arial" w:eastAsia="Times New Roman" w:hAnsi="Arial" w:cs="Arial"/>
          <w:color w:val="000000" w:themeColor="text1"/>
          <w:sz w:val="24"/>
          <w:szCs w:val="24"/>
        </w:rPr>
        <w:t xml:space="preserve">, forbeholder kommunen seg rett til å rekvirere andre </w:t>
      </w:r>
      <w:r w:rsidR="007F0AC4" w:rsidRPr="0F5FCD15">
        <w:rPr>
          <w:rFonts w:ascii="Arial" w:eastAsia="Times New Roman" w:hAnsi="Arial" w:cs="Arial"/>
          <w:color w:val="000000" w:themeColor="text1"/>
          <w:sz w:val="24"/>
          <w:szCs w:val="24"/>
        </w:rPr>
        <w:t>leverandør</w:t>
      </w:r>
      <w:r w:rsidRPr="0F5FCD15">
        <w:rPr>
          <w:rFonts w:ascii="Arial" w:eastAsia="Times New Roman" w:hAnsi="Arial" w:cs="Arial"/>
          <w:color w:val="000000" w:themeColor="text1"/>
          <w:sz w:val="24"/>
          <w:szCs w:val="24"/>
        </w:rPr>
        <w:t>er eller benytte kommunens egne maskiner for kontrakthavers regning, inntil kontrakthaver igjen ivaretar sine forpliktelser.</w:t>
      </w:r>
    </w:p>
    <w:p w14:paraId="2459DDE9" w14:textId="238F685D" w:rsidR="495C5B4F" w:rsidRDefault="495C5B4F" w:rsidP="0F5FCD15">
      <w:pPr>
        <w:spacing w:after="0" w:line="240" w:lineRule="auto"/>
        <w:rPr>
          <w:rFonts w:ascii="Arial" w:eastAsia="Times New Roman" w:hAnsi="Arial" w:cs="Arial"/>
          <w:color w:val="000000" w:themeColor="text1"/>
          <w:sz w:val="24"/>
          <w:szCs w:val="24"/>
        </w:rPr>
      </w:pPr>
    </w:p>
    <w:p w14:paraId="57BD922B" w14:textId="77777777" w:rsidR="00A379A8" w:rsidRPr="00152314" w:rsidRDefault="00A379A8" w:rsidP="0F5FCD15">
      <w:pPr>
        <w:spacing w:after="0" w:line="240" w:lineRule="auto"/>
        <w:rPr>
          <w:rFonts w:ascii="Arial" w:eastAsia="Times New Roman" w:hAnsi="Arial" w:cs="Arial"/>
          <w:color w:val="000000" w:themeColor="text1"/>
          <w:sz w:val="24"/>
          <w:szCs w:val="24"/>
        </w:rPr>
      </w:pPr>
    </w:p>
    <w:p w14:paraId="0A00944B" w14:textId="133AD17F" w:rsidR="002661FE" w:rsidRPr="00152314" w:rsidRDefault="00923023" w:rsidP="0F5FCD15">
      <w:pPr>
        <w:spacing w:after="0" w:line="240" w:lineRule="auto"/>
        <w:rPr>
          <w:rFonts w:ascii="Arial" w:eastAsia="Times New Roman" w:hAnsi="Arial" w:cs="Arial"/>
          <w:color w:val="000000" w:themeColor="text1"/>
          <w:sz w:val="24"/>
          <w:szCs w:val="24"/>
        </w:rPr>
      </w:pPr>
      <w:r w:rsidRPr="0F5FCD15">
        <w:rPr>
          <w:rFonts w:ascii="Arial" w:hAnsi="Arial" w:cs="Arial"/>
          <w:b/>
          <w:bCs/>
          <w:sz w:val="24"/>
          <w:szCs w:val="24"/>
        </w:rPr>
        <w:t>1</w:t>
      </w:r>
      <w:r w:rsidR="1C0E527E" w:rsidRPr="0F5FCD15">
        <w:rPr>
          <w:rFonts w:ascii="Arial" w:hAnsi="Arial" w:cs="Arial"/>
          <w:b/>
          <w:bCs/>
          <w:sz w:val="24"/>
          <w:szCs w:val="24"/>
        </w:rPr>
        <w:t>2</w:t>
      </w:r>
      <w:r w:rsidR="729CB899" w:rsidRPr="0F5FCD15">
        <w:rPr>
          <w:rFonts w:ascii="Arial" w:hAnsi="Arial" w:cs="Arial"/>
          <w:b/>
          <w:bCs/>
          <w:sz w:val="24"/>
          <w:szCs w:val="24"/>
        </w:rPr>
        <w:t xml:space="preserve"> Oppsigelse av kontrakt</w:t>
      </w:r>
      <w:r>
        <w:br/>
      </w:r>
      <w:r w:rsidR="729CB899" w:rsidRPr="0F5FCD15">
        <w:rPr>
          <w:rFonts w:ascii="Arial" w:eastAsia="Times New Roman" w:hAnsi="Arial" w:cs="Arial"/>
          <w:color w:val="000000" w:themeColor="text1"/>
          <w:sz w:val="24"/>
          <w:szCs w:val="24"/>
        </w:rPr>
        <w:t xml:space="preserve">Kontrakten skal kunne sies opp av begge parter med 3 måneders varsel dersom oppsigelsen kan begrunnes ut fra forhold som partene ikke hadde kjennskap til, eller burde hatt kjennskap til, ved kontraktinngåelse.  </w:t>
      </w:r>
    </w:p>
    <w:p w14:paraId="1D735190" w14:textId="52289BB7" w:rsidR="729CB899" w:rsidRPr="00152314" w:rsidRDefault="729CB899" w:rsidP="0F5FCD15">
      <w:pPr>
        <w:spacing w:after="0" w:line="240" w:lineRule="auto"/>
        <w:rPr>
          <w:rFonts w:ascii="Arial" w:eastAsia="Times New Roman" w:hAnsi="Arial" w:cs="Arial"/>
          <w:color w:val="000000" w:themeColor="text1"/>
          <w:sz w:val="24"/>
          <w:szCs w:val="24"/>
        </w:rPr>
      </w:pPr>
      <w:r w:rsidRPr="0F5FCD15">
        <w:rPr>
          <w:rFonts w:ascii="Arial" w:eastAsia="Times New Roman" w:hAnsi="Arial" w:cs="Arial"/>
          <w:color w:val="000000" w:themeColor="text1"/>
          <w:sz w:val="24"/>
          <w:szCs w:val="24"/>
        </w:rPr>
        <w:t>Unntaksvis:</w:t>
      </w:r>
      <w:r>
        <w:br/>
      </w:r>
      <w:r w:rsidRPr="0F5FCD15">
        <w:rPr>
          <w:rFonts w:ascii="Arial" w:eastAsia="Times New Roman" w:hAnsi="Arial" w:cs="Arial"/>
          <w:color w:val="000000" w:themeColor="text1"/>
          <w:sz w:val="24"/>
          <w:szCs w:val="24"/>
        </w:rPr>
        <w:t xml:space="preserve">A) Kontrakten kan ikke sies opp av kontraktøren i tidsrommet </w:t>
      </w:r>
      <w:r w:rsidR="23140EE4" w:rsidRPr="0F5FCD15">
        <w:rPr>
          <w:rFonts w:ascii="Arial" w:eastAsia="Times New Roman" w:hAnsi="Arial" w:cs="Arial"/>
          <w:color w:val="000000" w:themeColor="text1"/>
          <w:sz w:val="24"/>
          <w:szCs w:val="24"/>
        </w:rPr>
        <w:t>01</w:t>
      </w:r>
      <w:r w:rsidRPr="0F5FCD15">
        <w:rPr>
          <w:rFonts w:ascii="Arial" w:eastAsia="Times New Roman" w:hAnsi="Arial" w:cs="Arial"/>
          <w:color w:val="000000" w:themeColor="text1"/>
          <w:sz w:val="24"/>
          <w:szCs w:val="24"/>
        </w:rPr>
        <w:t>.07 til</w:t>
      </w:r>
      <w:r w:rsidR="002661FE" w:rsidRPr="0F5FCD15">
        <w:rPr>
          <w:rFonts w:ascii="Arial" w:eastAsia="Times New Roman" w:hAnsi="Arial" w:cs="Arial"/>
          <w:color w:val="000000" w:themeColor="text1"/>
          <w:sz w:val="24"/>
          <w:szCs w:val="24"/>
        </w:rPr>
        <w:t xml:space="preserve"> </w:t>
      </w:r>
      <w:r w:rsidR="00673C04" w:rsidRPr="0F5FCD15">
        <w:rPr>
          <w:rFonts w:ascii="Arial" w:eastAsia="Times New Roman" w:hAnsi="Arial" w:cs="Arial"/>
          <w:color w:val="000000" w:themeColor="text1"/>
          <w:sz w:val="24"/>
          <w:szCs w:val="24"/>
        </w:rPr>
        <w:t>15</w:t>
      </w:r>
      <w:r w:rsidRPr="0F5FCD15">
        <w:rPr>
          <w:rFonts w:ascii="Arial" w:eastAsia="Times New Roman" w:hAnsi="Arial" w:cs="Arial"/>
          <w:color w:val="000000" w:themeColor="text1"/>
          <w:sz w:val="24"/>
          <w:szCs w:val="24"/>
        </w:rPr>
        <w:t>.0</w:t>
      </w:r>
      <w:r w:rsidR="00673C04" w:rsidRPr="0F5FCD15">
        <w:rPr>
          <w:rFonts w:ascii="Arial" w:eastAsia="Times New Roman" w:hAnsi="Arial" w:cs="Arial"/>
          <w:color w:val="000000" w:themeColor="text1"/>
          <w:sz w:val="24"/>
          <w:szCs w:val="24"/>
        </w:rPr>
        <w:t>1</w:t>
      </w:r>
      <w:r w:rsidRPr="0F5FCD15">
        <w:rPr>
          <w:rFonts w:ascii="Arial" w:eastAsia="Times New Roman" w:hAnsi="Arial" w:cs="Arial"/>
          <w:color w:val="000000" w:themeColor="text1"/>
          <w:sz w:val="24"/>
          <w:szCs w:val="24"/>
        </w:rPr>
        <w:t xml:space="preserve">. i </w:t>
      </w:r>
      <w:r>
        <w:br/>
      </w:r>
      <w:r w:rsidRPr="0F5FCD15">
        <w:rPr>
          <w:rFonts w:ascii="Arial" w:eastAsia="Times New Roman" w:hAnsi="Arial" w:cs="Arial"/>
          <w:color w:val="000000" w:themeColor="text1"/>
          <w:sz w:val="24"/>
          <w:szCs w:val="24"/>
        </w:rPr>
        <w:t>kontraktsperioden</w:t>
      </w:r>
      <w:r>
        <w:br/>
      </w:r>
      <w:r w:rsidRPr="0F5FCD15">
        <w:rPr>
          <w:rFonts w:ascii="Arial" w:eastAsia="Times New Roman" w:hAnsi="Arial" w:cs="Arial"/>
          <w:color w:val="000000" w:themeColor="text1"/>
          <w:sz w:val="24"/>
          <w:szCs w:val="24"/>
        </w:rPr>
        <w:t xml:space="preserve">B) Fra kommunens side kan kontrakten ved forhåndsvarsel sies opp med 14     </w:t>
      </w:r>
      <w:r w:rsidR="00923023" w:rsidRPr="0F5FCD15">
        <w:rPr>
          <w:rFonts w:ascii="Arial" w:eastAsia="Times New Roman" w:hAnsi="Arial" w:cs="Arial"/>
          <w:color w:val="000000" w:themeColor="text1"/>
          <w:sz w:val="24"/>
          <w:szCs w:val="24"/>
        </w:rPr>
        <w:t xml:space="preserve">  </w:t>
      </w:r>
      <w:r w:rsidRPr="0F5FCD15">
        <w:rPr>
          <w:rFonts w:ascii="Arial" w:eastAsia="Times New Roman" w:hAnsi="Arial" w:cs="Arial"/>
          <w:color w:val="000000" w:themeColor="text1"/>
          <w:sz w:val="24"/>
          <w:szCs w:val="24"/>
        </w:rPr>
        <w:t>dagers frist dersom kontraktør forsømmer sitt arbeide eller på annen måte      misligholder kontrakten.</w:t>
      </w:r>
    </w:p>
    <w:p w14:paraId="46F060C9" w14:textId="39AB8C07" w:rsidR="495C5B4F" w:rsidRPr="00152314" w:rsidRDefault="495C5B4F" w:rsidP="00FC5DE5">
      <w:pPr>
        <w:spacing w:after="0"/>
        <w:ind w:left="360"/>
        <w:rPr>
          <w:rFonts w:ascii="Arial" w:eastAsia="Times New Roman" w:hAnsi="Arial" w:cs="Arial"/>
          <w:color w:val="000000" w:themeColor="text1"/>
          <w:sz w:val="24"/>
          <w:szCs w:val="24"/>
        </w:rPr>
      </w:pPr>
    </w:p>
    <w:p w14:paraId="3A9F5906" w14:textId="77777777" w:rsidR="00564E52" w:rsidRPr="00152314" w:rsidRDefault="00564E52" w:rsidP="00FC5DE5">
      <w:pPr>
        <w:spacing w:after="0"/>
        <w:rPr>
          <w:rFonts w:ascii="Arial" w:hAnsi="Arial" w:cs="Arial"/>
          <w:sz w:val="24"/>
          <w:szCs w:val="24"/>
        </w:rPr>
      </w:pPr>
    </w:p>
    <w:p w14:paraId="071DF76B" w14:textId="77777777" w:rsidR="00673C04" w:rsidRPr="00152314" w:rsidRDefault="00673C04" w:rsidP="00FC5DE5">
      <w:pPr>
        <w:spacing w:after="0"/>
        <w:rPr>
          <w:rFonts w:ascii="Arial" w:hAnsi="Arial" w:cs="Arial"/>
          <w:sz w:val="24"/>
          <w:szCs w:val="24"/>
        </w:rPr>
      </w:pPr>
    </w:p>
    <w:p w14:paraId="0E270271" w14:textId="5ECF1C87" w:rsidR="00564E52" w:rsidRPr="00152314" w:rsidRDefault="00564E52" w:rsidP="00FC5DE5">
      <w:pPr>
        <w:spacing w:after="0"/>
        <w:rPr>
          <w:rFonts w:ascii="Arial" w:hAnsi="Arial" w:cs="Arial"/>
          <w:sz w:val="24"/>
          <w:szCs w:val="24"/>
        </w:rPr>
      </w:pPr>
      <w:r w:rsidRPr="0F5FCD15">
        <w:rPr>
          <w:rFonts w:ascii="Arial" w:hAnsi="Arial" w:cs="Arial"/>
          <w:sz w:val="24"/>
          <w:szCs w:val="24"/>
        </w:rPr>
        <w:t xml:space="preserve">Dette avtaledokument med eventuelt vedlegg </w:t>
      </w:r>
      <w:r w:rsidR="00D4672B" w:rsidRPr="0F5FCD15">
        <w:rPr>
          <w:rFonts w:ascii="Arial" w:hAnsi="Arial" w:cs="Arial"/>
          <w:sz w:val="24"/>
          <w:szCs w:val="24"/>
        </w:rPr>
        <w:t>ifølge</w:t>
      </w:r>
      <w:r w:rsidRPr="0F5FCD15">
        <w:rPr>
          <w:rFonts w:ascii="Arial" w:hAnsi="Arial" w:cs="Arial"/>
          <w:sz w:val="24"/>
          <w:szCs w:val="24"/>
        </w:rPr>
        <w:t xml:space="preserve">. pkt. </w:t>
      </w:r>
      <w:r w:rsidR="40272A41" w:rsidRPr="0F5FCD15">
        <w:rPr>
          <w:rFonts w:ascii="Arial" w:hAnsi="Arial" w:cs="Arial"/>
          <w:sz w:val="24"/>
          <w:szCs w:val="24"/>
        </w:rPr>
        <w:t>1</w:t>
      </w:r>
      <w:r w:rsidRPr="0F5FCD15">
        <w:rPr>
          <w:rFonts w:ascii="Arial" w:hAnsi="Arial" w:cs="Arial"/>
          <w:sz w:val="24"/>
          <w:szCs w:val="24"/>
        </w:rPr>
        <w:t xml:space="preserve"> er utferdiget i to </w:t>
      </w:r>
      <w:r w:rsidR="00D4672B" w:rsidRPr="0F5FCD15">
        <w:rPr>
          <w:rFonts w:ascii="Arial" w:hAnsi="Arial" w:cs="Arial"/>
          <w:sz w:val="24"/>
          <w:szCs w:val="24"/>
        </w:rPr>
        <w:t>eksemplarer, hvorav</w:t>
      </w:r>
      <w:r w:rsidRPr="0F5FCD15">
        <w:rPr>
          <w:rFonts w:ascii="Arial" w:hAnsi="Arial" w:cs="Arial"/>
          <w:sz w:val="24"/>
          <w:szCs w:val="24"/>
        </w:rPr>
        <w:t xml:space="preserve"> partene beholder hvert sitt.</w:t>
      </w:r>
    </w:p>
    <w:p w14:paraId="236B8F75" w14:textId="77777777" w:rsidR="00564E52" w:rsidRPr="00152314" w:rsidRDefault="00564E52" w:rsidP="00FC5DE5">
      <w:pPr>
        <w:spacing w:after="0"/>
        <w:rPr>
          <w:rFonts w:ascii="Arial" w:hAnsi="Arial" w:cs="Arial"/>
          <w:sz w:val="24"/>
          <w:szCs w:val="24"/>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671"/>
        <w:gridCol w:w="562"/>
        <w:gridCol w:w="2703"/>
        <w:gridCol w:w="1701"/>
      </w:tblGrid>
      <w:tr w:rsidR="00564E52" w:rsidRPr="00152314" w14:paraId="7A37166E" w14:textId="77777777" w:rsidTr="0007511C">
        <w:trPr>
          <w:cantSplit/>
        </w:trPr>
        <w:tc>
          <w:tcPr>
            <w:tcW w:w="2577" w:type="dxa"/>
            <w:tcBorders>
              <w:top w:val="nil"/>
              <w:left w:val="nil"/>
              <w:bottom w:val="nil"/>
              <w:right w:val="nil"/>
            </w:tcBorders>
            <w:hideMark/>
          </w:tcPr>
          <w:p w14:paraId="09955291" w14:textId="77777777" w:rsidR="00564E52" w:rsidRPr="00152314" w:rsidRDefault="00564E52" w:rsidP="00FC5DE5">
            <w:pPr>
              <w:spacing w:after="0"/>
              <w:rPr>
                <w:rFonts w:ascii="Arial" w:hAnsi="Arial" w:cs="Arial"/>
                <w:sz w:val="24"/>
                <w:szCs w:val="24"/>
              </w:rPr>
            </w:pPr>
            <w:r w:rsidRPr="00152314">
              <w:rPr>
                <w:rFonts w:ascii="Arial" w:hAnsi="Arial" w:cs="Arial"/>
                <w:sz w:val="24"/>
                <w:szCs w:val="24"/>
                <w:highlight w:val="lightGray"/>
              </w:rPr>
              <w:t>Xxxxxx</w:t>
            </w:r>
          </w:p>
        </w:tc>
        <w:tc>
          <w:tcPr>
            <w:tcW w:w="1671" w:type="dxa"/>
            <w:tcBorders>
              <w:top w:val="nil"/>
              <w:left w:val="nil"/>
              <w:bottom w:val="nil"/>
              <w:right w:val="nil"/>
            </w:tcBorders>
            <w:hideMark/>
          </w:tcPr>
          <w:p w14:paraId="408D29EA" w14:textId="77777777" w:rsidR="00564E52" w:rsidRPr="00152314" w:rsidRDefault="00564E52" w:rsidP="00FC5DE5">
            <w:pPr>
              <w:spacing w:after="0"/>
              <w:rPr>
                <w:rFonts w:ascii="Arial" w:hAnsi="Arial" w:cs="Arial"/>
                <w:sz w:val="24"/>
                <w:szCs w:val="24"/>
              </w:rPr>
            </w:pPr>
            <w:r w:rsidRPr="00152314">
              <w:rPr>
                <w:rFonts w:ascii="Arial" w:hAnsi="Arial" w:cs="Arial"/>
                <w:sz w:val="24"/>
                <w:szCs w:val="24"/>
              </w:rPr>
              <w:t>dd.mm.åååå</w:t>
            </w:r>
          </w:p>
        </w:tc>
        <w:tc>
          <w:tcPr>
            <w:tcW w:w="562" w:type="dxa"/>
            <w:tcBorders>
              <w:top w:val="nil"/>
              <w:left w:val="nil"/>
              <w:bottom w:val="nil"/>
              <w:right w:val="nil"/>
            </w:tcBorders>
          </w:tcPr>
          <w:p w14:paraId="028DDA6A" w14:textId="77777777" w:rsidR="00564E52" w:rsidRPr="00152314" w:rsidRDefault="00564E52" w:rsidP="00FC5DE5">
            <w:pPr>
              <w:spacing w:after="0"/>
              <w:rPr>
                <w:rFonts w:ascii="Arial" w:hAnsi="Arial" w:cs="Arial"/>
                <w:sz w:val="24"/>
                <w:szCs w:val="24"/>
              </w:rPr>
            </w:pPr>
          </w:p>
        </w:tc>
        <w:tc>
          <w:tcPr>
            <w:tcW w:w="2703" w:type="dxa"/>
            <w:tcBorders>
              <w:top w:val="nil"/>
              <w:left w:val="nil"/>
              <w:bottom w:val="nil"/>
              <w:right w:val="nil"/>
            </w:tcBorders>
            <w:hideMark/>
          </w:tcPr>
          <w:p w14:paraId="1700D746" w14:textId="77777777" w:rsidR="00564E52" w:rsidRPr="00152314" w:rsidRDefault="00564E52" w:rsidP="00FC5DE5">
            <w:pPr>
              <w:spacing w:after="0"/>
              <w:rPr>
                <w:rFonts w:ascii="Arial" w:hAnsi="Arial" w:cs="Arial"/>
                <w:sz w:val="24"/>
                <w:szCs w:val="24"/>
              </w:rPr>
            </w:pPr>
            <w:r w:rsidRPr="00152314">
              <w:rPr>
                <w:rFonts w:ascii="Arial" w:hAnsi="Arial" w:cs="Arial"/>
                <w:sz w:val="24"/>
                <w:szCs w:val="24"/>
                <w:highlight w:val="lightGray"/>
              </w:rPr>
              <w:t>Xxxxxx</w:t>
            </w:r>
          </w:p>
        </w:tc>
        <w:tc>
          <w:tcPr>
            <w:tcW w:w="1701" w:type="dxa"/>
            <w:tcBorders>
              <w:top w:val="nil"/>
              <w:left w:val="nil"/>
              <w:bottom w:val="nil"/>
              <w:right w:val="nil"/>
            </w:tcBorders>
            <w:hideMark/>
          </w:tcPr>
          <w:p w14:paraId="164F45D7" w14:textId="718EEEDA" w:rsidR="00564E52" w:rsidRPr="00152314" w:rsidRDefault="00564E52" w:rsidP="00FC5DE5">
            <w:pPr>
              <w:spacing w:after="0"/>
              <w:rPr>
                <w:rFonts w:ascii="Arial" w:hAnsi="Arial" w:cs="Arial"/>
                <w:sz w:val="24"/>
                <w:szCs w:val="24"/>
              </w:rPr>
            </w:pPr>
            <w:r w:rsidRPr="00152314">
              <w:rPr>
                <w:rFonts w:ascii="Arial" w:hAnsi="Arial" w:cs="Arial"/>
                <w:sz w:val="24"/>
                <w:szCs w:val="24"/>
              </w:rPr>
              <w:t>dd.mm.ååå</w:t>
            </w:r>
            <w:r w:rsidR="00FC5DE5">
              <w:rPr>
                <w:rFonts w:ascii="Arial" w:hAnsi="Arial" w:cs="Arial"/>
                <w:sz w:val="24"/>
                <w:szCs w:val="24"/>
              </w:rPr>
              <w:t>å</w:t>
            </w:r>
          </w:p>
        </w:tc>
      </w:tr>
    </w:tbl>
    <w:p w14:paraId="755A8D8F" w14:textId="651540DA" w:rsidR="495C5B4F" w:rsidRPr="00152314" w:rsidRDefault="495C5B4F" w:rsidP="00FC5DE5">
      <w:pPr>
        <w:spacing w:after="0"/>
        <w:ind w:left="360"/>
        <w:rPr>
          <w:rFonts w:ascii="Arial" w:eastAsia="Times New Roman" w:hAnsi="Arial" w:cs="Arial"/>
          <w:color w:val="000000" w:themeColor="text1"/>
          <w:sz w:val="24"/>
          <w:szCs w:val="24"/>
        </w:rPr>
      </w:pPr>
    </w:p>
    <w:p w14:paraId="44A48F3E" w14:textId="2353C97C" w:rsidR="495C5B4F" w:rsidRPr="00152314" w:rsidRDefault="495C5B4F" w:rsidP="00FC5DE5">
      <w:pPr>
        <w:rPr>
          <w:rFonts w:ascii="Arial" w:eastAsia="Times New Roman" w:hAnsi="Arial" w:cs="Arial"/>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671"/>
        <w:gridCol w:w="562"/>
        <w:gridCol w:w="2755"/>
        <w:gridCol w:w="1438"/>
      </w:tblGrid>
      <w:tr w:rsidR="007F0AC4" w:rsidRPr="00152314" w14:paraId="7F3E489C" w14:textId="77777777" w:rsidTr="00D837DF">
        <w:trPr>
          <w:cantSplit/>
        </w:trPr>
        <w:tc>
          <w:tcPr>
            <w:tcW w:w="2577" w:type="dxa"/>
            <w:tcBorders>
              <w:top w:val="nil"/>
              <w:left w:val="nil"/>
              <w:bottom w:val="single" w:sz="4" w:space="0" w:color="auto"/>
              <w:right w:val="nil"/>
            </w:tcBorders>
          </w:tcPr>
          <w:p w14:paraId="1995F445" w14:textId="77777777" w:rsidR="007F0AC4" w:rsidRPr="00152314" w:rsidRDefault="007F0AC4" w:rsidP="00FC5DE5">
            <w:pPr>
              <w:spacing w:after="0"/>
              <w:rPr>
                <w:rFonts w:ascii="Arial" w:hAnsi="Arial" w:cs="Arial"/>
                <w:sz w:val="24"/>
                <w:szCs w:val="24"/>
              </w:rPr>
            </w:pPr>
          </w:p>
          <w:p w14:paraId="28C8A900" w14:textId="77777777" w:rsidR="007F0AC4" w:rsidRPr="00152314" w:rsidRDefault="007F0AC4" w:rsidP="00FC5DE5">
            <w:pPr>
              <w:spacing w:after="0"/>
              <w:rPr>
                <w:rFonts w:ascii="Arial" w:hAnsi="Arial" w:cs="Arial"/>
                <w:sz w:val="24"/>
                <w:szCs w:val="24"/>
              </w:rPr>
            </w:pPr>
          </w:p>
        </w:tc>
        <w:tc>
          <w:tcPr>
            <w:tcW w:w="1671" w:type="dxa"/>
            <w:tcBorders>
              <w:top w:val="nil"/>
              <w:left w:val="nil"/>
              <w:bottom w:val="single" w:sz="4" w:space="0" w:color="auto"/>
              <w:right w:val="nil"/>
            </w:tcBorders>
          </w:tcPr>
          <w:p w14:paraId="350825BD" w14:textId="77777777" w:rsidR="007F0AC4" w:rsidRPr="00152314" w:rsidRDefault="007F0AC4" w:rsidP="00FC5DE5">
            <w:pPr>
              <w:spacing w:after="0"/>
              <w:rPr>
                <w:rFonts w:ascii="Arial" w:hAnsi="Arial" w:cs="Arial"/>
                <w:sz w:val="24"/>
                <w:szCs w:val="24"/>
              </w:rPr>
            </w:pPr>
          </w:p>
        </w:tc>
        <w:tc>
          <w:tcPr>
            <w:tcW w:w="562" w:type="dxa"/>
            <w:tcBorders>
              <w:top w:val="nil"/>
              <w:left w:val="nil"/>
              <w:bottom w:val="nil"/>
              <w:right w:val="nil"/>
            </w:tcBorders>
          </w:tcPr>
          <w:p w14:paraId="149C9B1B" w14:textId="77777777" w:rsidR="007F0AC4" w:rsidRPr="00152314" w:rsidRDefault="007F0AC4" w:rsidP="00FC5DE5">
            <w:pPr>
              <w:spacing w:after="0"/>
              <w:rPr>
                <w:rFonts w:ascii="Arial" w:hAnsi="Arial" w:cs="Arial"/>
                <w:sz w:val="24"/>
                <w:szCs w:val="24"/>
              </w:rPr>
            </w:pPr>
          </w:p>
        </w:tc>
        <w:tc>
          <w:tcPr>
            <w:tcW w:w="2755" w:type="dxa"/>
            <w:tcBorders>
              <w:top w:val="nil"/>
              <w:left w:val="nil"/>
              <w:bottom w:val="single" w:sz="4" w:space="0" w:color="auto"/>
              <w:right w:val="nil"/>
            </w:tcBorders>
          </w:tcPr>
          <w:p w14:paraId="56F70D4F" w14:textId="77777777" w:rsidR="007F0AC4" w:rsidRPr="00152314" w:rsidRDefault="007F0AC4" w:rsidP="00FC5DE5">
            <w:pPr>
              <w:spacing w:after="0"/>
              <w:rPr>
                <w:rFonts w:ascii="Arial" w:hAnsi="Arial" w:cs="Arial"/>
                <w:sz w:val="24"/>
                <w:szCs w:val="24"/>
              </w:rPr>
            </w:pPr>
          </w:p>
        </w:tc>
        <w:tc>
          <w:tcPr>
            <w:tcW w:w="1438" w:type="dxa"/>
            <w:tcBorders>
              <w:top w:val="nil"/>
              <w:left w:val="nil"/>
              <w:bottom w:val="single" w:sz="4" w:space="0" w:color="auto"/>
              <w:right w:val="nil"/>
            </w:tcBorders>
          </w:tcPr>
          <w:p w14:paraId="5EC679DF" w14:textId="77777777" w:rsidR="007F0AC4" w:rsidRPr="00152314" w:rsidRDefault="007F0AC4" w:rsidP="00FC5DE5">
            <w:pPr>
              <w:spacing w:after="0"/>
              <w:rPr>
                <w:rFonts w:ascii="Arial" w:hAnsi="Arial" w:cs="Arial"/>
                <w:sz w:val="24"/>
                <w:szCs w:val="24"/>
              </w:rPr>
            </w:pPr>
          </w:p>
        </w:tc>
      </w:tr>
      <w:tr w:rsidR="007F0AC4" w:rsidRPr="00152314" w14:paraId="2BB46569" w14:textId="77777777" w:rsidTr="00D837DF">
        <w:trPr>
          <w:cantSplit/>
        </w:trPr>
        <w:tc>
          <w:tcPr>
            <w:tcW w:w="4248" w:type="dxa"/>
            <w:gridSpan w:val="2"/>
            <w:tcBorders>
              <w:top w:val="single" w:sz="4" w:space="0" w:color="auto"/>
              <w:left w:val="nil"/>
              <w:bottom w:val="nil"/>
              <w:right w:val="nil"/>
            </w:tcBorders>
            <w:hideMark/>
          </w:tcPr>
          <w:p w14:paraId="13747865" w14:textId="77777777" w:rsidR="007F0AC4" w:rsidRPr="00152314" w:rsidRDefault="007F0AC4" w:rsidP="00FC5DE5">
            <w:pPr>
              <w:spacing w:after="0"/>
              <w:jc w:val="center"/>
              <w:rPr>
                <w:rFonts w:ascii="Arial" w:hAnsi="Arial" w:cs="Arial"/>
                <w:sz w:val="24"/>
                <w:szCs w:val="24"/>
              </w:rPr>
            </w:pPr>
            <w:r w:rsidRPr="00152314">
              <w:rPr>
                <w:rFonts w:ascii="Arial" w:hAnsi="Arial" w:cs="Arial"/>
                <w:sz w:val="24"/>
                <w:szCs w:val="24"/>
              </w:rPr>
              <w:t>Oppdragsgiver</w:t>
            </w:r>
          </w:p>
        </w:tc>
        <w:tc>
          <w:tcPr>
            <w:tcW w:w="562" w:type="dxa"/>
            <w:tcBorders>
              <w:top w:val="nil"/>
              <w:left w:val="nil"/>
              <w:bottom w:val="nil"/>
              <w:right w:val="nil"/>
            </w:tcBorders>
          </w:tcPr>
          <w:p w14:paraId="763B6792" w14:textId="77777777" w:rsidR="007F0AC4" w:rsidRPr="00152314" w:rsidRDefault="007F0AC4" w:rsidP="00FC5DE5">
            <w:pPr>
              <w:spacing w:after="0"/>
              <w:jc w:val="center"/>
              <w:rPr>
                <w:rFonts w:ascii="Arial" w:hAnsi="Arial" w:cs="Arial"/>
                <w:sz w:val="24"/>
                <w:szCs w:val="24"/>
              </w:rPr>
            </w:pPr>
          </w:p>
        </w:tc>
        <w:tc>
          <w:tcPr>
            <w:tcW w:w="4193" w:type="dxa"/>
            <w:gridSpan w:val="2"/>
            <w:tcBorders>
              <w:top w:val="single" w:sz="4" w:space="0" w:color="auto"/>
              <w:left w:val="nil"/>
              <w:bottom w:val="nil"/>
              <w:right w:val="nil"/>
            </w:tcBorders>
            <w:hideMark/>
          </w:tcPr>
          <w:p w14:paraId="600144AC" w14:textId="77777777" w:rsidR="007F0AC4" w:rsidRPr="00152314" w:rsidRDefault="007F0AC4" w:rsidP="00FC5DE5">
            <w:pPr>
              <w:spacing w:after="0"/>
              <w:jc w:val="center"/>
              <w:rPr>
                <w:rFonts w:ascii="Arial" w:hAnsi="Arial" w:cs="Arial"/>
                <w:sz w:val="24"/>
                <w:szCs w:val="24"/>
              </w:rPr>
            </w:pPr>
            <w:r w:rsidRPr="00152314">
              <w:rPr>
                <w:rFonts w:ascii="Arial" w:hAnsi="Arial" w:cs="Arial"/>
                <w:sz w:val="24"/>
                <w:szCs w:val="24"/>
              </w:rPr>
              <w:t>leverandør</w:t>
            </w:r>
          </w:p>
        </w:tc>
      </w:tr>
    </w:tbl>
    <w:p w14:paraId="0827F76F" w14:textId="77777777" w:rsidR="0007511C" w:rsidRDefault="0007511C" w:rsidP="00FC5DE5">
      <w:pPr>
        <w:spacing w:after="0"/>
        <w:rPr>
          <w:rFonts w:ascii="Arial" w:hAnsi="Arial" w:cs="Arial"/>
          <w:sz w:val="24"/>
          <w:szCs w:val="24"/>
        </w:rPr>
      </w:pPr>
    </w:p>
    <w:p w14:paraId="02E2467E" w14:textId="77777777" w:rsidR="0007511C" w:rsidRDefault="0007511C" w:rsidP="00FC5DE5">
      <w:pPr>
        <w:spacing w:after="0"/>
        <w:rPr>
          <w:rFonts w:ascii="Arial" w:hAnsi="Arial" w:cs="Arial"/>
          <w:sz w:val="24"/>
          <w:szCs w:val="24"/>
        </w:rPr>
      </w:pPr>
    </w:p>
    <w:p w14:paraId="2F1064CD" w14:textId="77777777" w:rsidR="0007511C" w:rsidRDefault="0007511C" w:rsidP="00FC5DE5">
      <w:pPr>
        <w:spacing w:after="0"/>
        <w:rPr>
          <w:rFonts w:ascii="Arial" w:hAnsi="Arial" w:cs="Arial"/>
          <w:sz w:val="24"/>
          <w:szCs w:val="24"/>
        </w:rPr>
      </w:pPr>
    </w:p>
    <w:p w14:paraId="42A32857" w14:textId="1B31C545" w:rsidR="007F0AC4" w:rsidRPr="0007511C" w:rsidRDefault="007F0AC4" w:rsidP="00FC5DE5">
      <w:pPr>
        <w:spacing w:after="0"/>
        <w:rPr>
          <w:rFonts w:ascii="Arial" w:hAnsi="Arial" w:cs="Arial"/>
          <w:b/>
          <w:bCs/>
          <w:sz w:val="24"/>
          <w:szCs w:val="24"/>
          <w:u w:val="single"/>
        </w:rPr>
      </w:pPr>
    </w:p>
    <w:p w14:paraId="662116E0" w14:textId="4BE06C79" w:rsidR="495C5B4F" w:rsidRPr="00152314" w:rsidRDefault="495C5B4F" w:rsidP="495C5B4F">
      <w:pPr>
        <w:rPr>
          <w:rFonts w:ascii="Arial" w:hAnsi="Arial" w:cs="Arial"/>
          <w:sz w:val="24"/>
          <w:szCs w:val="24"/>
        </w:rPr>
      </w:pPr>
    </w:p>
    <w:sectPr w:rsidR="495C5B4F" w:rsidRPr="00152314" w:rsidSect="00D32BC9">
      <w:footerReference w:type="default" r:id="rId14"/>
      <w:pgSz w:w="11906" w:h="16838"/>
      <w:pgMar w:top="1417" w:right="1417" w:bottom="1628"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34C1E" w14:textId="77777777" w:rsidR="00A7165D" w:rsidRDefault="00A7165D" w:rsidP="00A95A40">
      <w:pPr>
        <w:spacing w:after="0" w:line="240" w:lineRule="auto"/>
      </w:pPr>
      <w:r>
        <w:separator/>
      </w:r>
    </w:p>
  </w:endnote>
  <w:endnote w:type="continuationSeparator" w:id="0">
    <w:p w14:paraId="51A22F31" w14:textId="77777777" w:rsidR="00A7165D" w:rsidRDefault="00A7165D" w:rsidP="00A95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656301"/>
      <w:docPartObj>
        <w:docPartGallery w:val="Page Numbers (Bottom of Page)"/>
        <w:docPartUnique/>
      </w:docPartObj>
    </w:sdtPr>
    <w:sdtEndPr/>
    <w:sdtContent>
      <w:p w14:paraId="3311BA71" w14:textId="3C208EBA" w:rsidR="00D32BC9" w:rsidRDefault="00D32BC9">
        <w:pPr>
          <w:pStyle w:val="Bunntekst"/>
          <w:jc w:val="right"/>
        </w:pPr>
        <w:r>
          <w:t xml:space="preserve">Side </w:t>
        </w:r>
        <w:r>
          <w:fldChar w:fldCharType="begin"/>
        </w:r>
        <w:r>
          <w:instrText>PAGE   \* MERGEFORMAT</w:instrText>
        </w:r>
        <w:r>
          <w:fldChar w:fldCharType="separate"/>
        </w:r>
        <w:r>
          <w:t>2</w:t>
        </w:r>
        <w:r>
          <w:fldChar w:fldCharType="end"/>
        </w:r>
        <w:r>
          <w:t xml:space="preserve"> av 4</w:t>
        </w:r>
      </w:p>
    </w:sdtContent>
  </w:sdt>
  <w:p w14:paraId="4BCEC129" w14:textId="77777777" w:rsidR="00CC5766" w:rsidRDefault="00CC576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6E11" w14:textId="77777777" w:rsidR="00A7165D" w:rsidRDefault="00A7165D" w:rsidP="00A95A40">
      <w:pPr>
        <w:spacing w:after="0" w:line="240" w:lineRule="auto"/>
      </w:pPr>
      <w:r>
        <w:separator/>
      </w:r>
    </w:p>
  </w:footnote>
  <w:footnote w:type="continuationSeparator" w:id="0">
    <w:p w14:paraId="57ADFE7F" w14:textId="77777777" w:rsidR="00A7165D" w:rsidRDefault="00A7165D" w:rsidP="00A95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A5B"/>
    <w:multiLevelType w:val="hybridMultilevel"/>
    <w:tmpl w:val="C9CC1A0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A1422"/>
    <w:multiLevelType w:val="hybridMultilevel"/>
    <w:tmpl w:val="A926BF28"/>
    <w:lvl w:ilvl="0" w:tplc="16C62E04">
      <w:start w:val="1"/>
      <w:numFmt w:val="bullet"/>
      <w:lvlText w:val="-"/>
      <w:lvlJc w:val="left"/>
      <w:pPr>
        <w:ind w:left="1080" w:hanging="360"/>
      </w:pPr>
      <w:rPr>
        <w:rFonts w:ascii="Times New Roman" w:eastAsiaTheme="majorEastAsia"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074217BB"/>
    <w:multiLevelType w:val="hybridMultilevel"/>
    <w:tmpl w:val="8894257A"/>
    <w:lvl w:ilvl="0" w:tplc="44828666">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3" w15:restartNumberingAfterBreak="0">
    <w:nsid w:val="0AFF0525"/>
    <w:multiLevelType w:val="hybridMultilevel"/>
    <w:tmpl w:val="F8045F5A"/>
    <w:lvl w:ilvl="0" w:tplc="55D08448">
      <w:numFmt w:val="bullet"/>
      <w:lvlText w:val="o"/>
      <w:lvlJc w:val="left"/>
      <w:pPr>
        <w:ind w:left="467" w:hanging="360"/>
      </w:pPr>
      <w:rPr>
        <w:rFonts w:ascii="Courier New" w:eastAsia="Courier New" w:hAnsi="Courier New" w:cs="Courier New" w:hint="default"/>
        <w:w w:val="99"/>
        <w:sz w:val="24"/>
        <w:szCs w:val="24"/>
        <w:lang w:val="nb" w:eastAsia="nb" w:bidi="nb"/>
      </w:rPr>
    </w:lvl>
    <w:lvl w:ilvl="1" w:tplc="67F0BEB6">
      <w:numFmt w:val="bullet"/>
      <w:lvlText w:val="•"/>
      <w:lvlJc w:val="left"/>
      <w:pPr>
        <w:ind w:left="953" w:hanging="360"/>
      </w:pPr>
      <w:rPr>
        <w:rFonts w:hint="default"/>
        <w:lang w:val="nb" w:eastAsia="nb" w:bidi="nb"/>
      </w:rPr>
    </w:lvl>
    <w:lvl w:ilvl="2" w:tplc="DD30FCFA">
      <w:numFmt w:val="bullet"/>
      <w:lvlText w:val="•"/>
      <w:lvlJc w:val="left"/>
      <w:pPr>
        <w:ind w:left="1446" w:hanging="360"/>
      </w:pPr>
      <w:rPr>
        <w:rFonts w:hint="default"/>
        <w:lang w:val="nb" w:eastAsia="nb" w:bidi="nb"/>
      </w:rPr>
    </w:lvl>
    <w:lvl w:ilvl="3" w:tplc="A49EAB7A">
      <w:numFmt w:val="bullet"/>
      <w:lvlText w:val="•"/>
      <w:lvlJc w:val="left"/>
      <w:pPr>
        <w:ind w:left="1939" w:hanging="360"/>
      </w:pPr>
      <w:rPr>
        <w:rFonts w:hint="default"/>
        <w:lang w:val="nb" w:eastAsia="nb" w:bidi="nb"/>
      </w:rPr>
    </w:lvl>
    <w:lvl w:ilvl="4" w:tplc="F1AE5678">
      <w:numFmt w:val="bullet"/>
      <w:lvlText w:val="•"/>
      <w:lvlJc w:val="left"/>
      <w:pPr>
        <w:ind w:left="2432" w:hanging="360"/>
      </w:pPr>
      <w:rPr>
        <w:rFonts w:hint="default"/>
        <w:lang w:val="nb" w:eastAsia="nb" w:bidi="nb"/>
      </w:rPr>
    </w:lvl>
    <w:lvl w:ilvl="5" w:tplc="95B2660C">
      <w:numFmt w:val="bullet"/>
      <w:lvlText w:val="•"/>
      <w:lvlJc w:val="left"/>
      <w:pPr>
        <w:ind w:left="2925" w:hanging="360"/>
      </w:pPr>
      <w:rPr>
        <w:rFonts w:hint="default"/>
        <w:lang w:val="nb" w:eastAsia="nb" w:bidi="nb"/>
      </w:rPr>
    </w:lvl>
    <w:lvl w:ilvl="6" w:tplc="2FF8AD56">
      <w:numFmt w:val="bullet"/>
      <w:lvlText w:val="•"/>
      <w:lvlJc w:val="left"/>
      <w:pPr>
        <w:ind w:left="3418" w:hanging="360"/>
      </w:pPr>
      <w:rPr>
        <w:rFonts w:hint="default"/>
        <w:lang w:val="nb" w:eastAsia="nb" w:bidi="nb"/>
      </w:rPr>
    </w:lvl>
    <w:lvl w:ilvl="7" w:tplc="5B1E128A">
      <w:numFmt w:val="bullet"/>
      <w:lvlText w:val="•"/>
      <w:lvlJc w:val="left"/>
      <w:pPr>
        <w:ind w:left="3911" w:hanging="360"/>
      </w:pPr>
      <w:rPr>
        <w:rFonts w:hint="default"/>
        <w:lang w:val="nb" w:eastAsia="nb" w:bidi="nb"/>
      </w:rPr>
    </w:lvl>
    <w:lvl w:ilvl="8" w:tplc="832A6BAC">
      <w:numFmt w:val="bullet"/>
      <w:lvlText w:val="•"/>
      <w:lvlJc w:val="left"/>
      <w:pPr>
        <w:ind w:left="4404" w:hanging="360"/>
      </w:pPr>
      <w:rPr>
        <w:rFonts w:hint="default"/>
        <w:lang w:val="nb" w:eastAsia="nb" w:bidi="nb"/>
      </w:rPr>
    </w:lvl>
  </w:abstractNum>
  <w:abstractNum w:abstractNumId="4" w15:restartNumberingAfterBreak="0">
    <w:nsid w:val="0B364AE7"/>
    <w:multiLevelType w:val="hybridMultilevel"/>
    <w:tmpl w:val="68D2C326"/>
    <w:lvl w:ilvl="0" w:tplc="8A22C446">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5" w15:restartNumberingAfterBreak="0">
    <w:nsid w:val="0D3F64D6"/>
    <w:multiLevelType w:val="hybridMultilevel"/>
    <w:tmpl w:val="808E4C9E"/>
    <w:lvl w:ilvl="0" w:tplc="994EB8EE">
      <w:numFmt w:val="bullet"/>
      <w:lvlText w:val="o"/>
      <w:lvlJc w:val="left"/>
      <w:pPr>
        <w:ind w:left="467" w:hanging="360"/>
      </w:pPr>
      <w:rPr>
        <w:rFonts w:ascii="Courier New" w:eastAsia="Courier New" w:hAnsi="Courier New" w:cs="Courier New" w:hint="default"/>
        <w:w w:val="99"/>
        <w:sz w:val="24"/>
        <w:szCs w:val="24"/>
        <w:lang w:val="nb" w:eastAsia="nb" w:bidi="nb"/>
      </w:rPr>
    </w:lvl>
    <w:lvl w:ilvl="1" w:tplc="235A756A">
      <w:numFmt w:val="bullet"/>
      <w:lvlText w:val="•"/>
      <w:lvlJc w:val="left"/>
      <w:pPr>
        <w:ind w:left="953" w:hanging="360"/>
      </w:pPr>
      <w:rPr>
        <w:rFonts w:hint="default"/>
        <w:lang w:val="nb" w:eastAsia="nb" w:bidi="nb"/>
      </w:rPr>
    </w:lvl>
    <w:lvl w:ilvl="2" w:tplc="C75EE624">
      <w:numFmt w:val="bullet"/>
      <w:lvlText w:val="•"/>
      <w:lvlJc w:val="left"/>
      <w:pPr>
        <w:ind w:left="1446" w:hanging="360"/>
      </w:pPr>
      <w:rPr>
        <w:rFonts w:hint="default"/>
        <w:lang w:val="nb" w:eastAsia="nb" w:bidi="nb"/>
      </w:rPr>
    </w:lvl>
    <w:lvl w:ilvl="3" w:tplc="8D90506E">
      <w:numFmt w:val="bullet"/>
      <w:lvlText w:val="•"/>
      <w:lvlJc w:val="left"/>
      <w:pPr>
        <w:ind w:left="1939" w:hanging="360"/>
      </w:pPr>
      <w:rPr>
        <w:rFonts w:hint="default"/>
        <w:lang w:val="nb" w:eastAsia="nb" w:bidi="nb"/>
      </w:rPr>
    </w:lvl>
    <w:lvl w:ilvl="4" w:tplc="0A4A1F06">
      <w:numFmt w:val="bullet"/>
      <w:lvlText w:val="•"/>
      <w:lvlJc w:val="left"/>
      <w:pPr>
        <w:ind w:left="2432" w:hanging="360"/>
      </w:pPr>
      <w:rPr>
        <w:rFonts w:hint="default"/>
        <w:lang w:val="nb" w:eastAsia="nb" w:bidi="nb"/>
      </w:rPr>
    </w:lvl>
    <w:lvl w:ilvl="5" w:tplc="9EFCC230">
      <w:numFmt w:val="bullet"/>
      <w:lvlText w:val="•"/>
      <w:lvlJc w:val="left"/>
      <w:pPr>
        <w:ind w:left="2925" w:hanging="360"/>
      </w:pPr>
      <w:rPr>
        <w:rFonts w:hint="default"/>
        <w:lang w:val="nb" w:eastAsia="nb" w:bidi="nb"/>
      </w:rPr>
    </w:lvl>
    <w:lvl w:ilvl="6" w:tplc="5504000C">
      <w:numFmt w:val="bullet"/>
      <w:lvlText w:val="•"/>
      <w:lvlJc w:val="left"/>
      <w:pPr>
        <w:ind w:left="3418" w:hanging="360"/>
      </w:pPr>
      <w:rPr>
        <w:rFonts w:hint="default"/>
        <w:lang w:val="nb" w:eastAsia="nb" w:bidi="nb"/>
      </w:rPr>
    </w:lvl>
    <w:lvl w:ilvl="7" w:tplc="29CE1E68">
      <w:numFmt w:val="bullet"/>
      <w:lvlText w:val="•"/>
      <w:lvlJc w:val="left"/>
      <w:pPr>
        <w:ind w:left="3911" w:hanging="360"/>
      </w:pPr>
      <w:rPr>
        <w:rFonts w:hint="default"/>
        <w:lang w:val="nb" w:eastAsia="nb" w:bidi="nb"/>
      </w:rPr>
    </w:lvl>
    <w:lvl w:ilvl="8" w:tplc="02D28706">
      <w:numFmt w:val="bullet"/>
      <w:lvlText w:val="•"/>
      <w:lvlJc w:val="left"/>
      <w:pPr>
        <w:ind w:left="4404" w:hanging="360"/>
      </w:pPr>
      <w:rPr>
        <w:rFonts w:hint="default"/>
        <w:lang w:val="nb" w:eastAsia="nb" w:bidi="nb"/>
      </w:rPr>
    </w:lvl>
  </w:abstractNum>
  <w:abstractNum w:abstractNumId="6" w15:restartNumberingAfterBreak="0">
    <w:nsid w:val="0FEA423C"/>
    <w:multiLevelType w:val="multilevel"/>
    <w:tmpl w:val="551C7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32566"/>
    <w:multiLevelType w:val="hybridMultilevel"/>
    <w:tmpl w:val="B112AEC4"/>
    <w:lvl w:ilvl="0" w:tplc="3CA05A6E">
      <w:start w:val="2"/>
      <w:numFmt w:val="bullet"/>
      <w:lvlText w:val="-"/>
      <w:lvlJc w:val="left"/>
      <w:pPr>
        <w:ind w:left="720" w:hanging="360"/>
      </w:pPr>
      <w:rPr>
        <w:rFonts w:ascii="Times New Roman" w:eastAsiaTheme="majorEastAsia" w:hAnsi="Times New Roman" w:cs="Times New Roman" w:hint="default"/>
        <w:b/>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DAD2996"/>
    <w:multiLevelType w:val="multilevel"/>
    <w:tmpl w:val="8A184328"/>
    <w:lvl w:ilvl="0">
      <w:start w:val="7"/>
      <w:numFmt w:val="decimal"/>
      <w:lvlText w:val="%1"/>
      <w:lvlJc w:val="left"/>
      <w:pPr>
        <w:ind w:left="1024" w:hanging="708"/>
      </w:pPr>
      <w:rPr>
        <w:rFonts w:hint="default"/>
        <w:lang w:val="nb" w:eastAsia="nb" w:bidi="nb"/>
      </w:rPr>
    </w:lvl>
    <w:lvl w:ilvl="1">
      <w:start w:val="1"/>
      <w:numFmt w:val="decimal"/>
      <w:lvlText w:val="%1.%2"/>
      <w:lvlJc w:val="left"/>
      <w:pPr>
        <w:ind w:left="1024" w:hanging="708"/>
      </w:pPr>
      <w:rPr>
        <w:rFonts w:ascii="Palatino Linotype" w:eastAsia="Palatino Linotype" w:hAnsi="Palatino Linotype" w:cs="Palatino Linotype" w:hint="default"/>
        <w:b/>
        <w:bCs/>
        <w:spacing w:val="-1"/>
        <w:w w:val="100"/>
        <w:sz w:val="24"/>
        <w:szCs w:val="24"/>
        <w:lang w:val="nb" w:eastAsia="nb" w:bidi="nb"/>
      </w:rPr>
    </w:lvl>
    <w:lvl w:ilvl="2">
      <w:start w:val="1"/>
      <w:numFmt w:val="decimal"/>
      <w:lvlText w:val="%1.%2.%3"/>
      <w:lvlJc w:val="left"/>
      <w:pPr>
        <w:ind w:left="1024" w:hanging="708"/>
      </w:pPr>
      <w:rPr>
        <w:rFonts w:ascii="Cambria" w:eastAsia="Cambria" w:hAnsi="Cambria" w:cs="Cambria" w:hint="default"/>
        <w:b/>
        <w:bCs/>
        <w:i/>
        <w:spacing w:val="-2"/>
        <w:w w:val="100"/>
        <w:sz w:val="22"/>
        <w:szCs w:val="22"/>
        <w:lang w:val="nb" w:eastAsia="nb" w:bidi="nb"/>
      </w:rPr>
    </w:lvl>
    <w:lvl w:ilvl="3">
      <w:numFmt w:val="bullet"/>
      <w:lvlText w:val="•"/>
      <w:lvlJc w:val="left"/>
      <w:pPr>
        <w:ind w:left="3583" w:hanging="708"/>
      </w:pPr>
      <w:rPr>
        <w:rFonts w:hint="default"/>
        <w:lang w:val="nb" w:eastAsia="nb" w:bidi="nb"/>
      </w:rPr>
    </w:lvl>
    <w:lvl w:ilvl="4">
      <w:numFmt w:val="bullet"/>
      <w:lvlText w:val="•"/>
      <w:lvlJc w:val="left"/>
      <w:pPr>
        <w:ind w:left="4438" w:hanging="708"/>
      </w:pPr>
      <w:rPr>
        <w:rFonts w:hint="default"/>
        <w:lang w:val="nb" w:eastAsia="nb" w:bidi="nb"/>
      </w:rPr>
    </w:lvl>
    <w:lvl w:ilvl="5">
      <w:numFmt w:val="bullet"/>
      <w:lvlText w:val="•"/>
      <w:lvlJc w:val="left"/>
      <w:pPr>
        <w:ind w:left="5293" w:hanging="708"/>
      </w:pPr>
      <w:rPr>
        <w:rFonts w:hint="default"/>
        <w:lang w:val="nb" w:eastAsia="nb" w:bidi="nb"/>
      </w:rPr>
    </w:lvl>
    <w:lvl w:ilvl="6">
      <w:numFmt w:val="bullet"/>
      <w:lvlText w:val="•"/>
      <w:lvlJc w:val="left"/>
      <w:pPr>
        <w:ind w:left="6147" w:hanging="708"/>
      </w:pPr>
      <w:rPr>
        <w:rFonts w:hint="default"/>
        <w:lang w:val="nb" w:eastAsia="nb" w:bidi="nb"/>
      </w:rPr>
    </w:lvl>
    <w:lvl w:ilvl="7">
      <w:numFmt w:val="bullet"/>
      <w:lvlText w:val="•"/>
      <w:lvlJc w:val="left"/>
      <w:pPr>
        <w:ind w:left="7002" w:hanging="708"/>
      </w:pPr>
      <w:rPr>
        <w:rFonts w:hint="default"/>
        <w:lang w:val="nb" w:eastAsia="nb" w:bidi="nb"/>
      </w:rPr>
    </w:lvl>
    <w:lvl w:ilvl="8">
      <w:numFmt w:val="bullet"/>
      <w:lvlText w:val="•"/>
      <w:lvlJc w:val="left"/>
      <w:pPr>
        <w:ind w:left="7857" w:hanging="708"/>
      </w:pPr>
      <w:rPr>
        <w:rFonts w:hint="default"/>
        <w:lang w:val="nb" w:eastAsia="nb" w:bidi="nb"/>
      </w:rPr>
    </w:lvl>
  </w:abstractNum>
  <w:abstractNum w:abstractNumId="9" w15:restartNumberingAfterBreak="0">
    <w:nsid w:val="23F7612E"/>
    <w:multiLevelType w:val="hybridMultilevel"/>
    <w:tmpl w:val="1962474A"/>
    <w:lvl w:ilvl="0" w:tplc="A724855E">
      <w:start w:val="1"/>
      <w:numFmt w:val="upperLetter"/>
      <w:lvlText w:val="%1."/>
      <w:lvlJc w:val="left"/>
      <w:pPr>
        <w:ind w:left="360" w:hanging="360"/>
      </w:pPr>
    </w:lvl>
    <w:lvl w:ilvl="1" w:tplc="E02A383C" w:tentative="1">
      <w:start w:val="1"/>
      <w:numFmt w:val="lowerLetter"/>
      <w:lvlText w:val="%2."/>
      <w:lvlJc w:val="left"/>
      <w:pPr>
        <w:ind w:left="1080" w:hanging="360"/>
      </w:pPr>
    </w:lvl>
    <w:lvl w:ilvl="2" w:tplc="B2EA5448" w:tentative="1">
      <w:start w:val="1"/>
      <w:numFmt w:val="lowerRoman"/>
      <w:lvlText w:val="%3."/>
      <w:lvlJc w:val="right"/>
      <w:pPr>
        <w:ind w:left="1800" w:hanging="180"/>
      </w:pPr>
    </w:lvl>
    <w:lvl w:ilvl="3" w:tplc="E5023C22" w:tentative="1">
      <w:start w:val="1"/>
      <w:numFmt w:val="decimal"/>
      <w:lvlText w:val="%4."/>
      <w:lvlJc w:val="left"/>
      <w:pPr>
        <w:ind w:left="2520" w:hanging="360"/>
      </w:pPr>
    </w:lvl>
    <w:lvl w:ilvl="4" w:tplc="6C94FBEC" w:tentative="1">
      <w:start w:val="1"/>
      <w:numFmt w:val="lowerLetter"/>
      <w:lvlText w:val="%5."/>
      <w:lvlJc w:val="left"/>
      <w:pPr>
        <w:ind w:left="3240" w:hanging="360"/>
      </w:pPr>
    </w:lvl>
    <w:lvl w:ilvl="5" w:tplc="53008A84" w:tentative="1">
      <w:start w:val="1"/>
      <w:numFmt w:val="lowerRoman"/>
      <w:lvlText w:val="%6."/>
      <w:lvlJc w:val="right"/>
      <w:pPr>
        <w:ind w:left="3960" w:hanging="180"/>
      </w:pPr>
    </w:lvl>
    <w:lvl w:ilvl="6" w:tplc="4A3E988E" w:tentative="1">
      <w:start w:val="1"/>
      <w:numFmt w:val="decimal"/>
      <w:lvlText w:val="%7."/>
      <w:lvlJc w:val="left"/>
      <w:pPr>
        <w:ind w:left="4680" w:hanging="360"/>
      </w:pPr>
    </w:lvl>
    <w:lvl w:ilvl="7" w:tplc="FAB80F1C" w:tentative="1">
      <w:start w:val="1"/>
      <w:numFmt w:val="lowerLetter"/>
      <w:lvlText w:val="%8."/>
      <w:lvlJc w:val="left"/>
      <w:pPr>
        <w:ind w:left="5400" w:hanging="360"/>
      </w:pPr>
    </w:lvl>
    <w:lvl w:ilvl="8" w:tplc="1348FCA4" w:tentative="1">
      <w:start w:val="1"/>
      <w:numFmt w:val="lowerRoman"/>
      <w:lvlText w:val="%9."/>
      <w:lvlJc w:val="right"/>
      <w:pPr>
        <w:ind w:left="6120" w:hanging="180"/>
      </w:pPr>
    </w:lvl>
  </w:abstractNum>
  <w:abstractNum w:abstractNumId="10" w15:restartNumberingAfterBreak="0">
    <w:nsid w:val="252C49FD"/>
    <w:multiLevelType w:val="hybridMultilevel"/>
    <w:tmpl w:val="560C654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27E12219"/>
    <w:multiLevelType w:val="hybridMultilevel"/>
    <w:tmpl w:val="A176DAC4"/>
    <w:lvl w:ilvl="0" w:tplc="3174B2C0">
      <w:numFmt w:val="bullet"/>
      <w:lvlText w:val="o"/>
      <w:lvlJc w:val="left"/>
      <w:pPr>
        <w:ind w:left="467" w:hanging="360"/>
      </w:pPr>
      <w:rPr>
        <w:rFonts w:ascii="Courier New" w:eastAsia="Courier New" w:hAnsi="Courier New" w:cs="Courier New" w:hint="default"/>
        <w:w w:val="99"/>
        <w:sz w:val="24"/>
        <w:szCs w:val="24"/>
        <w:lang w:val="nb" w:eastAsia="nb" w:bidi="nb"/>
      </w:rPr>
    </w:lvl>
    <w:lvl w:ilvl="1" w:tplc="F4305856">
      <w:numFmt w:val="bullet"/>
      <w:lvlText w:val="•"/>
      <w:lvlJc w:val="left"/>
      <w:pPr>
        <w:ind w:left="953" w:hanging="360"/>
      </w:pPr>
      <w:rPr>
        <w:rFonts w:hint="default"/>
        <w:lang w:val="nb" w:eastAsia="nb" w:bidi="nb"/>
      </w:rPr>
    </w:lvl>
    <w:lvl w:ilvl="2" w:tplc="4772324C">
      <w:numFmt w:val="bullet"/>
      <w:lvlText w:val="•"/>
      <w:lvlJc w:val="left"/>
      <w:pPr>
        <w:ind w:left="1446" w:hanging="360"/>
      </w:pPr>
      <w:rPr>
        <w:rFonts w:hint="default"/>
        <w:lang w:val="nb" w:eastAsia="nb" w:bidi="nb"/>
      </w:rPr>
    </w:lvl>
    <w:lvl w:ilvl="3" w:tplc="E7C8A2D8">
      <w:numFmt w:val="bullet"/>
      <w:lvlText w:val="•"/>
      <w:lvlJc w:val="left"/>
      <w:pPr>
        <w:ind w:left="1939" w:hanging="360"/>
      </w:pPr>
      <w:rPr>
        <w:rFonts w:hint="default"/>
        <w:lang w:val="nb" w:eastAsia="nb" w:bidi="nb"/>
      </w:rPr>
    </w:lvl>
    <w:lvl w:ilvl="4" w:tplc="D6CAB47E">
      <w:numFmt w:val="bullet"/>
      <w:lvlText w:val="•"/>
      <w:lvlJc w:val="left"/>
      <w:pPr>
        <w:ind w:left="2432" w:hanging="360"/>
      </w:pPr>
      <w:rPr>
        <w:rFonts w:hint="default"/>
        <w:lang w:val="nb" w:eastAsia="nb" w:bidi="nb"/>
      </w:rPr>
    </w:lvl>
    <w:lvl w:ilvl="5" w:tplc="F42CD0E6">
      <w:numFmt w:val="bullet"/>
      <w:lvlText w:val="•"/>
      <w:lvlJc w:val="left"/>
      <w:pPr>
        <w:ind w:left="2925" w:hanging="360"/>
      </w:pPr>
      <w:rPr>
        <w:rFonts w:hint="default"/>
        <w:lang w:val="nb" w:eastAsia="nb" w:bidi="nb"/>
      </w:rPr>
    </w:lvl>
    <w:lvl w:ilvl="6" w:tplc="B8B690E8">
      <w:numFmt w:val="bullet"/>
      <w:lvlText w:val="•"/>
      <w:lvlJc w:val="left"/>
      <w:pPr>
        <w:ind w:left="3418" w:hanging="360"/>
      </w:pPr>
      <w:rPr>
        <w:rFonts w:hint="default"/>
        <w:lang w:val="nb" w:eastAsia="nb" w:bidi="nb"/>
      </w:rPr>
    </w:lvl>
    <w:lvl w:ilvl="7" w:tplc="780E419E">
      <w:numFmt w:val="bullet"/>
      <w:lvlText w:val="•"/>
      <w:lvlJc w:val="left"/>
      <w:pPr>
        <w:ind w:left="3911" w:hanging="360"/>
      </w:pPr>
      <w:rPr>
        <w:rFonts w:hint="default"/>
        <w:lang w:val="nb" w:eastAsia="nb" w:bidi="nb"/>
      </w:rPr>
    </w:lvl>
    <w:lvl w:ilvl="8" w:tplc="B32051DA">
      <w:numFmt w:val="bullet"/>
      <w:lvlText w:val="•"/>
      <w:lvlJc w:val="left"/>
      <w:pPr>
        <w:ind w:left="4404" w:hanging="360"/>
      </w:pPr>
      <w:rPr>
        <w:rFonts w:hint="default"/>
        <w:lang w:val="nb" w:eastAsia="nb" w:bidi="nb"/>
      </w:rPr>
    </w:lvl>
  </w:abstractNum>
  <w:abstractNum w:abstractNumId="12" w15:restartNumberingAfterBreak="0">
    <w:nsid w:val="29C5296F"/>
    <w:multiLevelType w:val="hybridMultilevel"/>
    <w:tmpl w:val="D0A279A2"/>
    <w:lvl w:ilvl="0" w:tplc="21F65FA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9C93E17"/>
    <w:multiLevelType w:val="hybridMultilevel"/>
    <w:tmpl w:val="CF6E246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EB80E7F"/>
    <w:multiLevelType w:val="hybridMultilevel"/>
    <w:tmpl w:val="AAC864E6"/>
    <w:lvl w:ilvl="0" w:tplc="66740BD0">
      <w:numFmt w:val="bullet"/>
      <w:lvlText w:val="o"/>
      <w:lvlJc w:val="left"/>
      <w:pPr>
        <w:ind w:left="467" w:hanging="360"/>
      </w:pPr>
      <w:rPr>
        <w:rFonts w:ascii="Courier New" w:eastAsia="Courier New" w:hAnsi="Courier New" w:cs="Courier New" w:hint="default"/>
        <w:w w:val="99"/>
        <w:sz w:val="24"/>
        <w:szCs w:val="24"/>
        <w:lang w:val="nb" w:eastAsia="nb" w:bidi="nb"/>
      </w:rPr>
    </w:lvl>
    <w:lvl w:ilvl="1" w:tplc="76A29A82">
      <w:numFmt w:val="bullet"/>
      <w:lvlText w:val="•"/>
      <w:lvlJc w:val="left"/>
      <w:pPr>
        <w:ind w:left="953" w:hanging="360"/>
      </w:pPr>
      <w:rPr>
        <w:rFonts w:hint="default"/>
        <w:lang w:val="nb" w:eastAsia="nb" w:bidi="nb"/>
      </w:rPr>
    </w:lvl>
    <w:lvl w:ilvl="2" w:tplc="FE2C9836">
      <w:numFmt w:val="bullet"/>
      <w:lvlText w:val="•"/>
      <w:lvlJc w:val="left"/>
      <w:pPr>
        <w:ind w:left="1446" w:hanging="360"/>
      </w:pPr>
      <w:rPr>
        <w:rFonts w:hint="default"/>
        <w:lang w:val="nb" w:eastAsia="nb" w:bidi="nb"/>
      </w:rPr>
    </w:lvl>
    <w:lvl w:ilvl="3" w:tplc="D3BC8BD0">
      <w:numFmt w:val="bullet"/>
      <w:lvlText w:val="•"/>
      <w:lvlJc w:val="left"/>
      <w:pPr>
        <w:ind w:left="1939" w:hanging="360"/>
      </w:pPr>
      <w:rPr>
        <w:rFonts w:hint="default"/>
        <w:lang w:val="nb" w:eastAsia="nb" w:bidi="nb"/>
      </w:rPr>
    </w:lvl>
    <w:lvl w:ilvl="4" w:tplc="24EE2760">
      <w:numFmt w:val="bullet"/>
      <w:lvlText w:val="•"/>
      <w:lvlJc w:val="left"/>
      <w:pPr>
        <w:ind w:left="2432" w:hanging="360"/>
      </w:pPr>
      <w:rPr>
        <w:rFonts w:hint="default"/>
        <w:lang w:val="nb" w:eastAsia="nb" w:bidi="nb"/>
      </w:rPr>
    </w:lvl>
    <w:lvl w:ilvl="5" w:tplc="E83CDF84">
      <w:numFmt w:val="bullet"/>
      <w:lvlText w:val="•"/>
      <w:lvlJc w:val="left"/>
      <w:pPr>
        <w:ind w:left="2925" w:hanging="360"/>
      </w:pPr>
      <w:rPr>
        <w:rFonts w:hint="default"/>
        <w:lang w:val="nb" w:eastAsia="nb" w:bidi="nb"/>
      </w:rPr>
    </w:lvl>
    <w:lvl w:ilvl="6" w:tplc="763EA66C">
      <w:numFmt w:val="bullet"/>
      <w:lvlText w:val="•"/>
      <w:lvlJc w:val="left"/>
      <w:pPr>
        <w:ind w:left="3418" w:hanging="360"/>
      </w:pPr>
      <w:rPr>
        <w:rFonts w:hint="default"/>
        <w:lang w:val="nb" w:eastAsia="nb" w:bidi="nb"/>
      </w:rPr>
    </w:lvl>
    <w:lvl w:ilvl="7" w:tplc="054A3A8C">
      <w:numFmt w:val="bullet"/>
      <w:lvlText w:val="•"/>
      <w:lvlJc w:val="left"/>
      <w:pPr>
        <w:ind w:left="3911" w:hanging="360"/>
      </w:pPr>
      <w:rPr>
        <w:rFonts w:hint="default"/>
        <w:lang w:val="nb" w:eastAsia="nb" w:bidi="nb"/>
      </w:rPr>
    </w:lvl>
    <w:lvl w:ilvl="8" w:tplc="61FC7DB0">
      <w:numFmt w:val="bullet"/>
      <w:lvlText w:val="•"/>
      <w:lvlJc w:val="left"/>
      <w:pPr>
        <w:ind w:left="4404" w:hanging="360"/>
      </w:pPr>
      <w:rPr>
        <w:rFonts w:hint="default"/>
        <w:lang w:val="nb" w:eastAsia="nb" w:bidi="nb"/>
      </w:rPr>
    </w:lvl>
  </w:abstractNum>
  <w:abstractNum w:abstractNumId="15" w15:restartNumberingAfterBreak="0">
    <w:nsid w:val="353D32AD"/>
    <w:multiLevelType w:val="hybridMultilevel"/>
    <w:tmpl w:val="7F1A6CEE"/>
    <w:lvl w:ilvl="0" w:tplc="7D50CD66">
      <w:start w:val="1"/>
      <w:numFmt w:val="bullet"/>
      <w:lvlText w:val="-"/>
      <w:lvlJc w:val="left"/>
      <w:pPr>
        <w:ind w:left="360" w:hanging="360"/>
      </w:pPr>
      <w:rPr>
        <w:rFonts w:ascii="Times New Roman" w:eastAsiaTheme="majorEastAsia" w:hAnsi="Times New Roman" w:cs="Times New Roman" w:hint="default"/>
        <w:b/>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38234FC8"/>
    <w:multiLevelType w:val="hybridMultilevel"/>
    <w:tmpl w:val="00E4AD8C"/>
    <w:lvl w:ilvl="0" w:tplc="94389992">
      <w:start w:val="1"/>
      <w:numFmt w:val="bullet"/>
      <w:lvlText w:val="-"/>
      <w:lvlJc w:val="left"/>
      <w:pPr>
        <w:ind w:left="720" w:hanging="360"/>
      </w:pPr>
      <w:rPr>
        <w:rFonts w:ascii="Times New Roman" w:eastAsiaTheme="minorHAnsi"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9744843"/>
    <w:multiLevelType w:val="hybridMultilevel"/>
    <w:tmpl w:val="D94E0964"/>
    <w:lvl w:ilvl="0" w:tplc="D2627E3A">
      <w:start w:val="1"/>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B0617A4"/>
    <w:multiLevelType w:val="hybridMultilevel"/>
    <w:tmpl w:val="4AEA82CA"/>
    <w:lvl w:ilvl="0" w:tplc="0A3E2CAC">
      <w:numFmt w:val="bullet"/>
      <w:lvlText w:val="o"/>
      <w:lvlJc w:val="left"/>
      <w:pPr>
        <w:ind w:left="467" w:hanging="360"/>
      </w:pPr>
      <w:rPr>
        <w:rFonts w:ascii="Courier New" w:eastAsia="Courier New" w:hAnsi="Courier New" w:cs="Courier New" w:hint="default"/>
        <w:w w:val="99"/>
        <w:sz w:val="24"/>
        <w:szCs w:val="24"/>
        <w:lang w:val="nb" w:eastAsia="nb" w:bidi="nb"/>
      </w:rPr>
    </w:lvl>
    <w:lvl w:ilvl="1" w:tplc="10A6FEB0">
      <w:numFmt w:val="bullet"/>
      <w:lvlText w:val="•"/>
      <w:lvlJc w:val="left"/>
      <w:pPr>
        <w:ind w:left="953" w:hanging="360"/>
      </w:pPr>
      <w:rPr>
        <w:rFonts w:hint="default"/>
        <w:lang w:val="nb" w:eastAsia="nb" w:bidi="nb"/>
      </w:rPr>
    </w:lvl>
    <w:lvl w:ilvl="2" w:tplc="28D4D8CC">
      <w:numFmt w:val="bullet"/>
      <w:lvlText w:val="•"/>
      <w:lvlJc w:val="left"/>
      <w:pPr>
        <w:ind w:left="1446" w:hanging="360"/>
      </w:pPr>
      <w:rPr>
        <w:rFonts w:hint="default"/>
        <w:lang w:val="nb" w:eastAsia="nb" w:bidi="nb"/>
      </w:rPr>
    </w:lvl>
    <w:lvl w:ilvl="3" w:tplc="BD142FEE">
      <w:numFmt w:val="bullet"/>
      <w:lvlText w:val="•"/>
      <w:lvlJc w:val="left"/>
      <w:pPr>
        <w:ind w:left="1939" w:hanging="360"/>
      </w:pPr>
      <w:rPr>
        <w:rFonts w:hint="default"/>
        <w:lang w:val="nb" w:eastAsia="nb" w:bidi="nb"/>
      </w:rPr>
    </w:lvl>
    <w:lvl w:ilvl="4" w:tplc="45A4F778">
      <w:numFmt w:val="bullet"/>
      <w:lvlText w:val="•"/>
      <w:lvlJc w:val="left"/>
      <w:pPr>
        <w:ind w:left="2432" w:hanging="360"/>
      </w:pPr>
      <w:rPr>
        <w:rFonts w:hint="default"/>
        <w:lang w:val="nb" w:eastAsia="nb" w:bidi="nb"/>
      </w:rPr>
    </w:lvl>
    <w:lvl w:ilvl="5" w:tplc="4F26DC84">
      <w:numFmt w:val="bullet"/>
      <w:lvlText w:val="•"/>
      <w:lvlJc w:val="left"/>
      <w:pPr>
        <w:ind w:left="2925" w:hanging="360"/>
      </w:pPr>
      <w:rPr>
        <w:rFonts w:hint="default"/>
        <w:lang w:val="nb" w:eastAsia="nb" w:bidi="nb"/>
      </w:rPr>
    </w:lvl>
    <w:lvl w:ilvl="6" w:tplc="5E94B694">
      <w:numFmt w:val="bullet"/>
      <w:lvlText w:val="•"/>
      <w:lvlJc w:val="left"/>
      <w:pPr>
        <w:ind w:left="3418" w:hanging="360"/>
      </w:pPr>
      <w:rPr>
        <w:rFonts w:hint="default"/>
        <w:lang w:val="nb" w:eastAsia="nb" w:bidi="nb"/>
      </w:rPr>
    </w:lvl>
    <w:lvl w:ilvl="7" w:tplc="F5E4B8BC">
      <w:numFmt w:val="bullet"/>
      <w:lvlText w:val="•"/>
      <w:lvlJc w:val="left"/>
      <w:pPr>
        <w:ind w:left="3911" w:hanging="360"/>
      </w:pPr>
      <w:rPr>
        <w:rFonts w:hint="default"/>
        <w:lang w:val="nb" w:eastAsia="nb" w:bidi="nb"/>
      </w:rPr>
    </w:lvl>
    <w:lvl w:ilvl="8" w:tplc="AFAA9E3C">
      <w:numFmt w:val="bullet"/>
      <w:lvlText w:val="•"/>
      <w:lvlJc w:val="left"/>
      <w:pPr>
        <w:ind w:left="4404" w:hanging="360"/>
      </w:pPr>
      <w:rPr>
        <w:rFonts w:hint="default"/>
        <w:lang w:val="nb" w:eastAsia="nb" w:bidi="nb"/>
      </w:rPr>
    </w:lvl>
  </w:abstractNum>
  <w:abstractNum w:abstractNumId="19" w15:restartNumberingAfterBreak="0">
    <w:nsid w:val="41313997"/>
    <w:multiLevelType w:val="hybridMultilevel"/>
    <w:tmpl w:val="FCD633EE"/>
    <w:lvl w:ilvl="0" w:tplc="8F3EB442">
      <w:start w:val="1"/>
      <w:numFmt w:val="bullet"/>
      <w:lvlText w:val="-"/>
      <w:lvlJc w:val="left"/>
      <w:pPr>
        <w:ind w:left="720" w:hanging="360"/>
      </w:pPr>
      <w:rPr>
        <w:rFonts w:ascii="Calibri" w:eastAsiaTheme="minorHAnsi" w:hAnsi="Calibri" w:cs="Calibri"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2DC2B1F"/>
    <w:multiLevelType w:val="hybridMultilevel"/>
    <w:tmpl w:val="60AE7814"/>
    <w:lvl w:ilvl="0" w:tplc="D1181A90">
      <w:start w:val="1"/>
      <w:numFmt w:val="bullet"/>
      <w:lvlText w:val="-"/>
      <w:lvlJc w:val="left"/>
      <w:pPr>
        <w:ind w:left="720" w:hanging="360"/>
      </w:pPr>
      <w:rPr>
        <w:rFonts w:ascii="Times New Roman" w:eastAsiaTheme="minorHAnsi" w:hAnsi="Times New Roman" w:cs="Times New Roman" w:hint="default"/>
        <w:b/>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DDA7BCA"/>
    <w:multiLevelType w:val="hybridMultilevel"/>
    <w:tmpl w:val="9EF48D0A"/>
    <w:lvl w:ilvl="0" w:tplc="AC2CC114">
      <w:start w:val="1"/>
      <w:numFmt w:val="upperLetter"/>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2" w15:restartNumberingAfterBreak="0">
    <w:nsid w:val="4E80399F"/>
    <w:multiLevelType w:val="hybridMultilevel"/>
    <w:tmpl w:val="B094B09E"/>
    <w:lvl w:ilvl="0" w:tplc="3D626BE0">
      <w:numFmt w:val="bullet"/>
      <w:lvlText w:val="o"/>
      <w:lvlJc w:val="left"/>
      <w:pPr>
        <w:ind w:left="467" w:hanging="360"/>
      </w:pPr>
      <w:rPr>
        <w:rFonts w:ascii="Courier New" w:eastAsia="Courier New" w:hAnsi="Courier New" w:cs="Courier New" w:hint="default"/>
        <w:w w:val="99"/>
        <w:sz w:val="24"/>
        <w:szCs w:val="24"/>
        <w:lang w:val="nb" w:eastAsia="nb" w:bidi="nb"/>
      </w:rPr>
    </w:lvl>
    <w:lvl w:ilvl="1" w:tplc="DE469D9C">
      <w:numFmt w:val="bullet"/>
      <w:lvlText w:val="•"/>
      <w:lvlJc w:val="left"/>
      <w:pPr>
        <w:ind w:left="953" w:hanging="360"/>
      </w:pPr>
      <w:rPr>
        <w:rFonts w:hint="default"/>
        <w:lang w:val="nb" w:eastAsia="nb" w:bidi="nb"/>
      </w:rPr>
    </w:lvl>
    <w:lvl w:ilvl="2" w:tplc="0B029ECC">
      <w:numFmt w:val="bullet"/>
      <w:lvlText w:val="•"/>
      <w:lvlJc w:val="left"/>
      <w:pPr>
        <w:ind w:left="1446" w:hanging="360"/>
      </w:pPr>
      <w:rPr>
        <w:rFonts w:hint="default"/>
        <w:lang w:val="nb" w:eastAsia="nb" w:bidi="nb"/>
      </w:rPr>
    </w:lvl>
    <w:lvl w:ilvl="3" w:tplc="770C6C28">
      <w:numFmt w:val="bullet"/>
      <w:lvlText w:val="•"/>
      <w:lvlJc w:val="left"/>
      <w:pPr>
        <w:ind w:left="1939" w:hanging="360"/>
      </w:pPr>
      <w:rPr>
        <w:rFonts w:hint="default"/>
        <w:lang w:val="nb" w:eastAsia="nb" w:bidi="nb"/>
      </w:rPr>
    </w:lvl>
    <w:lvl w:ilvl="4" w:tplc="B274A0D6">
      <w:numFmt w:val="bullet"/>
      <w:lvlText w:val="•"/>
      <w:lvlJc w:val="left"/>
      <w:pPr>
        <w:ind w:left="2432" w:hanging="360"/>
      </w:pPr>
      <w:rPr>
        <w:rFonts w:hint="default"/>
        <w:lang w:val="nb" w:eastAsia="nb" w:bidi="nb"/>
      </w:rPr>
    </w:lvl>
    <w:lvl w:ilvl="5" w:tplc="D8F032A0">
      <w:numFmt w:val="bullet"/>
      <w:lvlText w:val="•"/>
      <w:lvlJc w:val="left"/>
      <w:pPr>
        <w:ind w:left="2925" w:hanging="360"/>
      </w:pPr>
      <w:rPr>
        <w:rFonts w:hint="default"/>
        <w:lang w:val="nb" w:eastAsia="nb" w:bidi="nb"/>
      </w:rPr>
    </w:lvl>
    <w:lvl w:ilvl="6" w:tplc="B4606E68">
      <w:numFmt w:val="bullet"/>
      <w:lvlText w:val="•"/>
      <w:lvlJc w:val="left"/>
      <w:pPr>
        <w:ind w:left="3418" w:hanging="360"/>
      </w:pPr>
      <w:rPr>
        <w:rFonts w:hint="default"/>
        <w:lang w:val="nb" w:eastAsia="nb" w:bidi="nb"/>
      </w:rPr>
    </w:lvl>
    <w:lvl w:ilvl="7" w:tplc="FF585FB2">
      <w:numFmt w:val="bullet"/>
      <w:lvlText w:val="•"/>
      <w:lvlJc w:val="left"/>
      <w:pPr>
        <w:ind w:left="3911" w:hanging="360"/>
      </w:pPr>
      <w:rPr>
        <w:rFonts w:hint="default"/>
        <w:lang w:val="nb" w:eastAsia="nb" w:bidi="nb"/>
      </w:rPr>
    </w:lvl>
    <w:lvl w:ilvl="8" w:tplc="B32AF492">
      <w:numFmt w:val="bullet"/>
      <w:lvlText w:val="•"/>
      <w:lvlJc w:val="left"/>
      <w:pPr>
        <w:ind w:left="4404" w:hanging="360"/>
      </w:pPr>
      <w:rPr>
        <w:rFonts w:hint="default"/>
        <w:lang w:val="nb" w:eastAsia="nb" w:bidi="nb"/>
      </w:rPr>
    </w:lvl>
  </w:abstractNum>
  <w:abstractNum w:abstractNumId="23" w15:restartNumberingAfterBreak="0">
    <w:nsid w:val="4FFE7877"/>
    <w:multiLevelType w:val="multilevel"/>
    <w:tmpl w:val="6402238C"/>
    <w:lvl w:ilvl="0">
      <w:start w:val="1"/>
      <w:numFmt w:val="bullet"/>
      <w:lvlText w:val=""/>
      <w:lvlJc w:val="left"/>
      <w:pPr>
        <w:tabs>
          <w:tab w:val="num" w:pos="720"/>
        </w:tabs>
        <w:ind w:left="1068" w:hanging="360"/>
      </w:pPr>
      <w:rPr>
        <w:rFonts w:ascii="Symbol" w:hAnsi="Symbol" w:hint="default"/>
        <w:sz w:val="20"/>
      </w:rPr>
    </w:lvl>
    <w:lvl w:ilvl="1">
      <w:start w:val="1"/>
      <w:numFmt w:val="bullet"/>
      <w:lvlText w:val="o"/>
      <w:lvlJc w:val="left"/>
      <w:pPr>
        <w:tabs>
          <w:tab w:val="num" w:pos="1440"/>
        </w:tabs>
        <w:ind w:left="1788" w:hanging="360"/>
      </w:pPr>
      <w:rPr>
        <w:rFonts w:ascii="Courier New" w:hAnsi="Courier New" w:hint="default"/>
        <w:sz w:val="20"/>
      </w:rPr>
    </w:lvl>
    <w:lvl w:ilvl="2">
      <w:start w:val="1"/>
      <w:numFmt w:val="bullet"/>
      <w:lvlText w:val=""/>
      <w:lvlJc w:val="left"/>
      <w:pPr>
        <w:tabs>
          <w:tab w:val="num" w:pos="2160"/>
        </w:tabs>
        <w:ind w:left="2508" w:hanging="360"/>
      </w:pPr>
      <w:rPr>
        <w:rFonts w:ascii="Wingdings" w:hAnsi="Wingdings" w:hint="default"/>
        <w:sz w:val="20"/>
      </w:rPr>
    </w:lvl>
    <w:lvl w:ilvl="3">
      <w:start w:val="1"/>
      <w:numFmt w:val="bullet"/>
      <w:lvlText w:val=""/>
      <w:lvlJc w:val="left"/>
      <w:pPr>
        <w:tabs>
          <w:tab w:val="num" w:pos="2880"/>
        </w:tabs>
        <w:ind w:left="3228" w:hanging="360"/>
      </w:pPr>
      <w:rPr>
        <w:rFonts w:ascii="Wingdings" w:hAnsi="Wingdings" w:hint="default"/>
        <w:sz w:val="20"/>
      </w:rPr>
    </w:lvl>
    <w:lvl w:ilvl="4">
      <w:start w:val="1"/>
      <w:numFmt w:val="bullet"/>
      <w:lvlText w:val=""/>
      <w:lvlJc w:val="left"/>
      <w:pPr>
        <w:tabs>
          <w:tab w:val="num" w:pos="3600"/>
        </w:tabs>
        <w:ind w:left="3948" w:hanging="360"/>
      </w:pPr>
      <w:rPr>
        <w:rFonts w:ascii="Wingdings" w:hAnsi="Wingdings" w:hint="default"/>
        <w:sz w:val="20"/>
      </w:rPr>
    </w:lvl>
    <w:lvl w:ilvl="5">
      <w:start w:val="1"/>
      <w:numFmt w:val="bullet"/>
      <w:lvlText w:val=""/>
      <w:lvlJc w:val="left"/>
      <w:pPr>
        <w:tabs>
          <w:tab w:val="num" w:pos="4320"/>
        </w:tabs>
        <w:ind w:left="4668" w:hanging="360"/>
      </w:pPr>
      <w:rPr>
        <w:rFonts w:ascii="Wingdings" w:hAnsi="Wingdings" w:hint="default"/>
        <w:sz w:val="20"/>
      </w:rPr>
    </w:lvl>
    <w:lvl w:ilvl="6">
      <w:start w:val="1"/>
      <w:numFmt w:val="bullet"/>
      <w:lvlText w:val=""/>
      <w:lvlJc w:val="left"/>
      <w:pPr>
        <w:tabs>
          <w:tab w:val="num" w:pos="5040"/>
        </w:tabs>
        <w:ind w:left="5388" w:hanging="360"/>
      </w:pPr>
      <w:rPr>
        <w:rFonts w:ascii="Wingdings" w:hAnsi="Wingdings" w:hint="default"/>
        <w:sz w:val="20"/>
      </w:rPr>
    </w:lvl>
    <w:lvl w:ilvl="7">
      <w:start w:val="1"/>
      <w:numFmt w:val="bullet"/>
      <w:lvlText w:val=""/>
      <w:lvlJc w:val="left"/>
      <w:pPr>
        <w:tabs>
          <w:tab w:val="num" w:pos="5760"/>
        </w:tabs>
        <w:ind w:left="6108" w:hanging="360"/>
      </w:pPr>
      <w:rPr>
        <w:rFonts w:ascii="Wingdings" w:hAnsi="Wingdings" w:hint="default"/>
        <w:sz w:val="20"/>
      </w:rPr>
    </w:lvl>
    <w:lvl w:ilvl="8">
      <w:start w:val="1"/>
      <w:numFmt w:val="bullet"/>
      <w:lvlText w:val=""/>
      <w:lvlJc w:val="left"/>
      <w:pPr>
        <w:tabs>
          <w:tab w:val="num" w:pos="6480"/>
        </w:tabs>
        <w:ind w:left="6828" w:hanging="360"/>
      </w:pPr>
      <w:rPr>
        <w:rFonts w:ascii="Wingdings" w:hAnsi="Wingdings" w:hint="default"/>
        <w:sz w:val="20"/>
      </w:rPr>
    </w:lvl>
  </w:abstractNum>
  <w:abstractNum w:abstractNumId="24" w15:restartNumberingAfterBreak="0">
    <w:nsid w:val="50A058AC"/>
    <w:multiLevelType w:val="hybridMultilevel"/>
    <w:tmpl w:val="4342B438"/>
    <w:lvl w:ilvl="0" w:tplc="D33C5B04">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96F3806"/>
    <w:multiLevelType w:val="hybridMultilevel"/>
    <w:tmpl w:val="1E7611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A361EE1"/>
    <w:multiLevelType w:val="hybridMultilevel"/>
    <w:tmpl w:val="72F498D0"/>
    <w:lvl w:ilvl="0" w:tplc="DBF018EC">
      <w:start w:val="1"/>
      <w:numFmt w:val="bullet"/>
      <w:lvlText w:val="-"/>
      <w:lvlJc w:val="left"/>
      <w:pPr>
        <w:ind w:left="720" w:hanging="360"/>
      </w:pPr>
      <w:rPr>
        <w:rFonts w:ascii="Times New Roman" w:eastAsiaTheme="minorHAnsi" w:hAnsi="Times New Roman" w:cs="Times New Roman" w:hint="default"/>
        <w:b/>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04322BC"/>
    <w:multiLevelType w:val="hybridMultilevel"/>
    <w:tmpl w:val="941C9DC6"/>
    <w:lvl w:ilvl="0" w:tplc="34DC50B4">
      <w:numFmt w:val="bullet"/>
      <w:lvlText w:val="-"/>
      <w:lvlJc w:val="left"/>
      <w:pPr>
        <w:ind w:left="254" w:hanging="118"/>
      </w:pPr>
      <w:rPr>
        <w:rFonts w:ascii="Calibri" w:eastAsia="Calibri" w:hAnsi="Calibri" w:cs="Calibri" w:hint="default"/>
        <w:w w:val="100"/>
        <w:sz w:val="22"/>
        <w:szCs w:val="22"/>
        <w:lang w:val="nb" w:eastAsia="nb" w:bidi="nb"/>
      </w:rPr>
    </w:lvl>
    <w:lvl w:ilvl="1" w:tplc="7CA2F856">
      <w:numFmt w:val="bullet"/>
      <w:lvlText w:val="•"/>
      <w:lvlJc w:val="left"/>
      <w:pPr>
        <w:ind w:left="587" w:hanging="118"/>
      </w:pPr>
      <w:rPr>
        <w:rFonts w:hint="default"/>
        <w:lang w:val="nb" w:eastAsia="nb" w:bidi="nb"/>
      </w:rPr>
    </w:lvl>
    <w:lvl w:ilvl="2" w:tplc="A1F25246">
      <w:numFmt w:val="bullet"/>
      <w:lvlText w:val="•"/>
      <w:lvlJc w:val="left"/>
      <w:pPr>
        <w:ind w:left="914" w:hanging="118"/>
      </w:pPr>
      <w:rPr>
        <w:rFonts w:hint="default"/>
        <w:lang w:val="nb" w:eastAsia="nb" w:bidi="nb"/>
      </w:rPr>
    </w:lvl>
    <w:lvl w:ilvl="3" w:tplc="A6EEA7CA">
      <w:numFmt w:val="bullet"/>
      <w:lvlText w:val="•"/>
      <w:lvlJc w:val="left"/>
      <w:pPr>
        <w:ind w:left="1242" w:hanging="118"/>
      </w:pPr>
      <w:rPr>
        <w:rFonts w:hint="default"/>
        <w:lang w:val="nb" w:eastAsia="nb" w:bidi="nb"/>
      </w:rPr>
    </w:lvl>
    <w:lvl w:ilvl="4" w:tplc="5D120738">
      <w:numFmt w:val="bullet"/>
      <w:lvlText w:val="•"/>
      <w:lvlJc w:val="left"/>
      <w:pPr>
        <w:ind w:left="1569" w:hanging="118"/>
      </w:pPr>
      <w:rPr>
        <w:rFonts w:hint="default"/>
        <w:lang w:val="nb" w:eastAsia="nb" w:bidi="nb"/>
      </w:rPr>
    </w:lvl>
    <w:lvl w:ilvl="5" w:tplc="618C911A">
      <w:numFmt w:val="bullet"/>
      <w:lvlText w:val="•"/>
      <w:lvlJc w:val="left"/>
      <w:pPr>
        <w:ind w:left="1897" w:hanging="118"/>
      </w:pPr>
      <w:rPr>
        <w:rFonts w:hint="default"/>
        <w:lang w:val="nb" w:eastAsia="nb" w:bidi="nb"/>
      </w:rPr>
    </w:lvl>
    <w:lvl w:ilvl="6" w:tplc="1E1C80FC">
      <w:numFmt w:val="bullet"/>
      <w:lvlText w:val="•"/>
      <w:lvlJc w:val="left"/>
      <w:pPr>
        <w:ind w:left="2224" w:hanging="118"/>
      </w:pPr>
      <w:rPr>
        <w:rFonts w:hint="default"/>
        <w:lang w:val="nb" w:eastAsia="nb" w:bidi="nb"/>
      </w:rPr>
    </w:lvl>
    <w:lvl w:ilvl="7" w:tplc="EC6EFB9A">
      <w:numFmt w:val="bullet"/>
      <w:lvlText w:val="•"/>
      <w:lvlJc w:val="left"/>
      <w:pPr>
        <w:ind w:left="2551" w:hanging="118"/>
      </w:pPr>
      <w:rPr>
        <w:rFonts w:hint="default"/>
        <w:lang w:val="nb" w:eastAsia="nb" w:bidi="nb"/>
      </w:rPr>
    </w:lvl>
    <w:lvl w:ilvl="8" w:tplc="10FE304C">
      <w:numFmt w:val="bullet"/>
      <w:lvlText w:val="•"/>
      <w:lvlJc w:val="left"/>
      <w:pPr>
        <w:ind w:left="2879" w:hanging="118"/>
      </w:pPr>
      <w:rPr>
        <w:rFonts w:hint="default"/>
        <w:lang w:val="nb" w:eastAsia="nb" w:bidi="nb"/>
      </w:rPr>
    </w:lvl>
  </w:abstractNum>
  <w:abstractNum w:abstractNumId="28" w15:restartNumberingAfterBreak="0">
    <w:nsid w:val="662D12AA"/>
    <w:multiLevelType w:val="hybridMultilevel"/>
    <w:tmpl w:val="1DA22B54"/>
    <w:lvl w:ilvl="0" w:tplc="E8A6C7B0">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63851F2"/>
    <w:multiLevelType w:val="hybridMultilevel"/>
    <w:tmpl w:val="F94C72E0"/>
    <w:lvl w:ilvl="0" w:tplc="6D4EEB56">
      <w:numFmt w:val="bullet"/>
      <w:lvlText w:val="o"/>
      <w:lvlJc w:val="left"/>
      <w:pPr>
        <w:ind w:left="467" w:hanging="360"/>
      </w:pPr>
      <w:rPr>
        <w:rFonts w:ascii="Courier New" w:eastAsia="Courier New" w:hAnsi="Courier New" w:cs="Courier New" w:hint="default"/>
        <w:w w:val="99"/>
        <w:sz w:val="24"/>
        <w:szCs w:val="24"/>
        <w:lang w:val="nb" w:eastAsia="nb" w:bidi="nb"/>
      </w:rPr>
    </w:lvl>
    <w:lvl w:ilvl="1" w:tplc="EC704CEC">
      <w:numFmt w:val="bullet"/>
      <w:lvlText w:val="•"/>
      <w:lvlJc w:val="left"/>
      <w:pPr>
        <w:ind w:left="953" w:hanging="360"/>
      </w:pPr>
      <w:rPr>
        <w:rFonts w:hint="default"/>
        <w:lang w:val="nb" w:eastAsia="nb" w:bidi="nb"/>
      </w:rPr>
    </w:lvl>
    <w:lvl w:ilvl="2" w:tplc="6C16F8CE">
      <w:numFmt w:val="bullet"/>
      <w:lvlText w:val="•"/>
      <w:lvlJc w:val="left"/>
      <w:pPr>
        <w:ind w:left="1446" w:hanging="360"/>
      </w:pPr>
      <w:rPr>
        <w:rFonts w:hint="default"/>
        <w:lang w:val="nb" w:eastAsia="nb" w:bidi="nb"/>
      </w:rPr>
    </w:lvl>
    <w:lvl w:ilvl="3" w:tplc="8666831E">
      <w:numFmt w:val="bullet"/>
      <w:lvlText w:val="•"/>
      <w:lvlJc w:val="left"/>
      <w:pPr>
        <w:ind w:left="1939" w:hanging="360"/>
      </w:pPr>
      <w:rPr>
        <w:rFonts w:hint="default"/>
        <w:lang w:val="nb" w:eastAsia="nb" w:bidi="nb"/>
      </w:rPr>
    </w:lvl>
    <w:lvl w:ilvl="4" w:tplc="89E8134A">
      <w:numFmt w:val="bullet"/>
      <w:lvlText w:val="•"/>
      <w:lvlJc w:val="left"/>
      <w:pPr>
        <w:ind w:left="2432" w:hanging="360"/>
      </w:pPr>
      <w:rPr>
        <w:rFonts w:hint="default"/>
        <w:lang w:val="nb" w:eastAsia="nb" w:bidi="nb"/>
      </w:rPr>
    </w:lvl>
    <w:lvl w:ilvl="5" w:tplc="5F34E01C">
      <w:numFmt w:val="bullet"/>
      <w:lvlText w:val="•"/>
      <w:lvlJc w:val="left"/>
      <w:pPr>
        <w:ind w:left="2925" w:hanging="360"/>
      </w:pPr>
      <w:rPr>
        <w:rFonts w:hint="default"/>
        <w:lang w:val="nb" w:eastAsia="nb" w:bidi="nb"/>
      </w:rPr>
    </w:lvl>
    <w:lvl w:ilvl="6" w:tplc="4B6AA0A2">
      <w:numFmt w:val="bullet"/>
      <w:lvlText w:val="•"/>
      <w:lvlJc w:val="left"/>
      <w:pPr>
        <w:ind w:left="3418" w:hanging="360"/>
      </w:pPr>
      <w:rPr>
        <w:rFonts w:hint="default"/>
        <w:lang w:val="nb" w:eastAsia="nb" w:bidi="nb"/>
      </w:rPr>
    </w:lvl>
    <w:lvl w:ilvl="7" w:tplc="12F8F050">
      <w:numFmt w:val="bullet"/>
      <w:lvlText w:val="•"/>
      <w:lvlJc w:val="left"/>
      <w:pPr>
        <w:ind w:left="3911" w:hanging="360"/>
      </w:pPr>
      <w:rPr>
        <w:rFonts w:hint="default"/>
        <w:lang w:val="nb" w:eastAsia="nb" w:bidi="nb"/>
      </w:rPr>
    </w:lvl>
    <w:lvl w:ilvl="8" w:tplc="C05E4A88">
      <w:numFmt w:val="bullet"/>
      <w:lvlText w:val="•"/>
      <w:lvlJc w:val="left"/>
      <w:pPr>
        <w:ind w:left="4404" w:hanging="360"/>
      </w:pPr>
      <w:rPr>
        <w:rFonts w:hint="default"/>
        <w:lang w:val="nb" w:eastAsia="nb" w:bidi="nb"/>
      </w:rPr>
    </w:lvl>
  </w:abstractNum>
  <w:abstractNum w:abstractNumId="30" w15:restartNumberingAfterBreak="0">
    <w:nsid w:val="746772AC"/>
    <w:multiLevelType w:val="hybridMultilevel"/>
    <w:tmpl w:val="9D16D8DC"/>
    <w:lvl w:ilvl="0" w:tplc="0854BC84">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1" w15:restartNumberingAfterBreak="0">
    <w:nsid w:val="75BF0275"/>
    <w:multiLevelType w:val="hybridMultilevel"/>
    <w:tmpl w:val="D34220E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9C31385"/>
    <w:multiLevelType w:val="multilevel"/>
    <w:tmpl w:val="F4609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BA7141"/>
    <w:multiLevelType w:val="hybridMultilevel"/>
    <w:tmpl w:val="FA867904"/>
    <w:lvl w:ilvl="0" w:tplc="95A8C23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F6D3FAE"/>
    <w:multiLevelType w:val="hybridMultilevel"/>
    <w:tmpl w:val="91782882"/>
    <w:lvl w:ilvl="0" w:tplc="086A18AA">
      <w:start w:val="1"/>
      <w:numFmt w:val="bullet"/>
      <w:lvlText w:val="-"/>
      <w:lvlJc w:val="left"/>
      <w:pPr>
        <w:ind w:left="720" w:hanging="360"/>
      </w:pPr>
      <w:rPr>
        <w:rFonts w:ascii="Times New Roman" w:eastAsiaTheme="majorEastAsia" w:hAnsi="Times New Roman" w:cs="Times New Roman" w:hint="default"/>
        <w:b/>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FDF7294"/>
    <w:multiLevelType w:val="hybridMultilevel"/>
    <w:tmpl w:val="8A661184"/>
    <w:lvl w:ilvl="0" w:tplc="AE1C0016">
      <w:start w:val="5"/>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42250184">
    <w:abstractNumId w:val="12"/>
  </w:num>
  <w:num w:numId="2" w16cid:durableId="1804231450">
    <w:abstractNumId w:val="10"/>
  </w:num>
  <w:num w:numId="3" w16cid:durableId="1678732034">
    <w:abstractNumId w:val="33"/>
  </w:num>
  <w:num w:numId="4" w16cid:durableId="1969702490">
    <w:abstractNumId w:val="17"/>
  </w:num>
  <w:num w:numId="5" w16cid:durableId="863591460">
    <w:abstractNumId w:val="28"/>
  </w:num>
  <w:num w:numId="6" w16cid:durableId="622492833">
    <w:abstractNumId w:val="7"/>
  </w:num>
  <w:num w:numId="7" w16cid:durableId="1521969842">
    <w:abstractNumId w:val="27"/>
  </w:num>
  <w:num w:numId="8" w16cid:durableId="2100058624">
    <w:abstractNumId w:val="8"/>
  </w:num>
  <w:num w:numId="9" w16cid:durableId="1223098971">
    <w:abstractNumId w:val="24"/>
  </w:num>
  <w:num w:numId="10" w16cid:durableId="1145969893">
    <w:abstractNumId w:val="1"/>
  </w:num>
  <w:num w:numId="11" w16cid:durableId="239750725">
    <w:abstractNumId w:val="34"/>
  </w:num>
  <w:num w:numId="12" w16cid:durableId="1339190542">
    <w:abstractNumId w:val="15"/>
  </w:num>
  <w:num w:numId="13" w16cid:durableId="248000263">
    <w:abstractNumId w:val="19"/>
  </w:num>
  <w:num w:numId="14" w16cid:durableId="1165243512">
    <w:abstractNumId w:val="16"/>
  </w:num>
  <w:num w:numId="15" w16cid:durableId="1754277665">
    <w:abstractNumId w:val="20"/>
  </w:num>
  <w:num w:numId="16" w16cid:durableId="1841003218">
    <w:abstractNumId w:val="35"/>
  </w:num>
  <w:num w:numId="17" w16cid:durableId="1348141860">
    <w:abstractNumId w:val="30"/>
  </w:num>
  <w:num w:numId="18" w16cid:durableId="1700860513">
    <w:abstractNumId w:val="14"/>
  </w:num>
  <w:num w:numId="19" w16cid:durableId="882980009">
    <w:abstractNumId w:val="11"/>
  </w:num>
  <w:num w:numId="20" w16cid:durableId="320037561">
    <w:abstractNumId w:val="18"/>
  </w:num>
  <w:num w:numId="21" w16cid:durableId="953094394">
    <w:abstractNumId w:val="3"/>
  </w:num>
  <w:num w:numId="22" w16cid:durableId="2108575076">
    <w:abstractNumId w:val="29"/>
  </w:num>
  <w:num w:numId="23" w16cid:durableId="55589318">
    <w:abstractNumId w:val="22"/>
  </w:num>
  <w:num w:numId="24" w16cid:durableId="611942152">
    <w:abstractNumId w:val="5"/>
  </w:num>
  <w:num w:numId="25" w16cid:durableId="822503036">
    <w:abstractNumId w:val="26"/>
  </w:num>
  <w:num w:numId="26" w16cid:durableId="538973490">
    <w:abstractNumId w:val="21"/>
  </w:num>
  <w:num w:numId="27" w16cid:durableId="483472102">
    <w:abstractNumId w:val="4"/>
  </w:num>
  <w:num w:numId="28" w16cid:durableId="2080012465">
    <w:abstractNumId w:val="13"/>
  </w:num>
  <w:num w:numId="29" w16cid:durableId="586690148">
    <w:abstractNumId w:val="25"/>
  </w:num>
  <w:num w:numId="30" w16cid:durableId="1021593121">
    <w:abstractNumId w:val="31"/>
  </w:num>
  <w:num w:numId="31" w16cid:durableId="1644695678">
    <w:abstractNumId w:val="0"/>
  </w:num>
  <w:num w:numId="32" w16cid:durableId="1312834210">
    <w:abstractNumId w:val="2"/>
  </w:num>
  <w:num w:numId="33" w16cid:durableId="1474562975">
    <w:abstractNumId w:val="23"/>
  </w:num>
  <w:num w:numId="34" w16cid:durableId="44988599">
    <w:abstractNumId w:val="6"/>
  </w:num>
  <w:num w:numId="35" w16cid:durableId="1681351097">
    <w:abstractNumId w:val="32"/>
  </w:num>
  <w:num w:numId="36" w16cid:durableId="19431443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784"/>
    <w:rsid w:val="00003963"/>
    <w:rsid w:val="00017E39"/>
    <w:rsid w:val="0003322D"/>
    <w:rsid w:val="00053395"/>
    <w:rsid w:val="00055AD9"/>
    <w:rsid w:val="000601B2"/>
    <w:rsid w:val="00064C28"/>
    <w:rsid w:val="0007511C"/>
    <w:rsid w:val="00077575"/>
    <w:rsid w:val="000A3C18"/>
    <w:rsid w:val="000B4F0B"/>
    <w:rsid w:val="000C7AD7"/>
    <w:rsid w:val="000E77B5"/>
    <w:rsid w:val="000F2D4E"/>
    <w:rsid w:val="000F733D"/>
    <w:rsid w:val="00110EA5"/>
    <w:rsid w:val="00114155"/>
    <w:rsid w:val="00115E85"/>
    <w:rsid w:val="00126B27"/>
    <w:rsid w:val="00127393"/>
    <w:rsid w:val="001329E4"/>
    <w:rsid w:val="00132E49"/>
    <w:rsid w:val="001509D7"/>
    <w:rsid w:val="00152314"/>
    <w:rsid w:val="00153133"/>
    <w:rsid w:val="0015653A"/>
    <w:rsid w:val="0015778A"/>
    <w:rsid w:val="001629DB"/>
    <w:rsid w:val="00187D95"/>
    <w:rsid w:val="00190C4C"/>
    <w:rsid w:val="001A0AA3"/>
    <w:rsid w:val="001B4838"/>
    <w:rsid w:val="001C5784"/>
    <w:rsid w:val="001C6E48"/>
    <w:rsid w:val="001C7475"/>
    <w:rsid w:val="001D0C50"/>
    <w:rsid w:val="001D45C1"/>
    <w:rsid w:val="001E06C7"/>
    <w:rsid w:val="002236B1"/>
    <w:rsid w:val="00231BF9"/>
    <w:rsid w:val="002403C7"/>
    <w:rsid w:val="00240BA4"/>
    <w:rsid w:val="002517BE"/>
    <w:rsid w:val="002661FE"/>
    <w:rsid w:val="00267ABD"/>
    <w:rsid w:val="00267AF7"/>
    <w:rsid w:val="002975A2"/>
    <w:rsid w:val="002A7353"/>
    <w:rsid w:val="002D0F47"/>
    <w:rsid w:val="003001AB"/>
    <w:rsid w:val="0033061B"/>
    <w:rsid w:val="0034540F"/>
    <w:rsid w:val="003732DD"/>
    <w:rsid w:val="00381263"/>
    <w:rsid w:val="00383AF2"/>
    <w:rsid w:val="00385FD1"/>
    <w:rsid w:val="00394D2D"/>
    <w:rsid w:val="003A54C2"/>
    <w:rsid w:val="003B210C"/>
    <w:rsid w:val="003B63BE"/>
    <w:rsid w:val="003B677A"/>
    <w:rsid w:val="003C0552"/>
    <w:rsid w:val="003F2200"/>
    <w:rsid w:val="003F7F6A"/>
    <w:rsid w:val="00400FCF"/>
    <w:rsid w:val="00431E20"/>
    <w:rsid w:val="00457564"/>
    <w:rsid w:val="004629F4"/>
    <w:rsid w:val="00471284"/>
    <w:rsid w:val="00471B4C"/>
    <w:rsid w:val="00480244"/>
    <w:rsid w:val="00490DB2"/>
    <w:rsid w:val="00491F6F"/>
    <w:rsid w:val="004A2A79"/>
    <w:rsid w:val="004D1B6C"/>
    <w:rsid w:val="004E753A"/>
    <w:rsid w:val="004F39C3"/>
    <w:rsid w:val="004F777F"/>
    <w:rsid w:val="00504C61"/>
    <w:rsid w:val="00542A2F"/>
    <w:rsid w:val="005442DB"/>
    <w:rsid w:val="00551E5E"/>
    <w:rsid w:val="00552214"/>
    <w:rsid w:val="00554FD1"/>
    <w:rsid w:val="00556776"/>
    <w:rsid w:val="00564E52"/>
    <w:rsid w:val="005B14B1"/>
    <w:rsid w:val="005E127B"/>
    <w:rsid w:val="0060501A"/>
    <w:rsid w:val="00622F5E"/>
    <w:rsid w:val="00672285"/>
    <w:rsid w:val="00672353"/>
    <w:rsid w:val="00673C04"/>
    <w:rsid w:val="00674270"/>
    <w:rsid w:val="0068485B"/>
    <w:rsid w:val="006848CD"/>
    <w:rsid w:val="006D4A7E"/>
    <w:rsid w:val="006F279C"/>
    <w:rsid w:val="007113BF"/>
    <w:rsid w:val="007455B3"/>
    <w:rsid w:val="007718D0"/>
    <w:rsid w:val="007741B1"/>
    <w:rsid w:val="007925B6"/>
    <w:rsid w:val="007E5AF0"/>
    <w:rsid w:val="007F0AC4"/>
    <w:rsid w:val="007F2784"/>
    <w:rsid w:val="007F7D62"/>
    <w:rsid w:val="00812CE9"/>
    <w:rsid w:val="00820403"/>
    <w:rsid w:val="00832940"/>
    <w:rsid w:val="008704FE"/>
    <w:rsid w:val="008802E5"/>
    <w:rsid w:val="00881BC6"/>
    <w:rsid w:val="008A28C9"/>
    <w:rsid w:val="008A3540"/>
    <w:rsid w:val="008B59E6"/>
    <w:rsid w:val="008B69A3"/>
    <w:rsid w:val="008D6949"/>
    <w:rsid w:val="008E6071"/>
    <w:rsid w:val="008F12C0"/>
    <w:rsid w:val="008F3D20"/>
    <w:rsid w:val="008F66A4"/>
    <w:rsid w:val="00923023"/>
    <w:rsid w:val="00934B90"/>
    <w:rsid w:val="0095115E"/>
    <w:rsid w:val="00957185"/>
    <w:rsid w:val="009574E2"/>
    <w:rsid w:val="0097465A"/>
    <w:rsid w:val="00987683"/>
    <w:rsid w:val="009A6D01"/>
    <w:rsid w:val="009A7C94"/>
    <w:rsid w:val="009B0A01"/>
    <w:rsid w:val="009B1C7B"/>
    <w:rsid w:val="009B51A9"/>
    <w:rsid w:val="009B6746"/>
    <w:rsid w:val="009B6A89"/>
    <w:rsid w:val="009D3051"/>
    <w:rsid w:val="009E4C64"/>
    <w:rsid w:val="00A04616"/>
    <w:rsid w:val="00A14313"/>
    <w:rsid w:val="00A17154"/>
    <w:rsid w:val="00A379A8"/>
    <w:rsid w:val="00A51E37"/>
    <w:rsid w:val="00A61D20"/>
    <w:rsid w:val="00A7165D"/>
    <w:rsid w:val="00A74B33"/>
    <w:rsid w:val="00A853B1"/>
    <w:rsid w:val="00A95A40"/>
    <w:rsid w:val="00AF1204"/>
    <w:rsid w:val="00AF1D88"/>
    <w:rsid w:val="00B31777"/>
    <w:rsid w:val="00B3443A"/>
    <w:rsid w:val="00B47B9B"/>
    <w:rsid w:val="00B56110"/>
    <w:rsid w:val="00B62FE1"/>
    <w:rsid w:val="00B64432"/>
    <w:rsid w:val="00B705EC"/>
    <w:rsid w:val="00B73C58"/>
    <w:rsid w:val="00B90096"/>
    <w:rsid w:val="00B91FC2"/>
    <w:rsid w:val="00BA0D25"/>
    <w:rsid w:val="00BB1545"/>
    <w:rsid w:val="00BC50E7"/>
    <w:rsid w:val="00BC6DAB"/>
    <w:rsid w:val="00BD3E9B"/>
    <w:rsid w:val="00BE484B"/>
    <w:rsid w:val="00BF6408"/>
    <w:rsid w:val="00C267C6"/>
    <w:rsid w:val="00C52273"/>
    <w:rsid w:val="00C5653D"/>
    <w:rsid w:val="00C72F1A"/>
    <w:rsid w:val="00C90C01"/>
    <w:rsid w:val="00C92550"/>
    <w:rsid w:val="00CA4E81"/>
    <w:rsid w:val="00CA68B4"/>
    <w:rsid w:val="00CB435B"/>
    <w:rsid w:val="00CC5766"/>
    <w:rsid w:val="00CC7319"/>
    <w:rsid w:val="00CD5C6C"/>
    <w:rsid w:val="00CE3935"/>
    <w:rsid w:val="00CF7FE7"/>
    <w:rsid w:val="00D23F97"/>
    <w:rsid w:val="00D32BC9"/>
    <w:rsid w:val="00D454E5"/>
    <w:rsid w:val="00D4672B"/>
    <w:rsid w:val="00D51FDD"/>
    <w:rsid w:val="00D65EFF"/>
    <w:rsid w:val="00D837DF"/>
    <w:rsid w:val="00D953A0"/>
    <w:rsid w:val="00DA750C"/>
    <w:rsid w:val="00DC32FC"/>
    <w:rsid w:val="00DC6A48"/>
    <w:rsid w:val="00DD68DD"/>
    <w:rsid w:val="00DE2A14"/>
    <w:rsid w:val="00DF1B68"/>
    <w:rsid w:val="00DF7919"/>
    <w:rsid w:val="00E17F06"/>
    <w:rsid w:val="00E25BB8"/>
    <w:rsid w:val="00E57758"/>
    <w:rsid w:val="00E70DF9"/>
    <w:rsid w:val="00E75486"/>
    <w:rsid w:val="00E779CB"/>
    <w:rsid w:val="00E82BED"/>
    <w:rsid w:val="00E86725"/>
    <w:rsid w:val="00E921B0"/>
    <w:rsid w:val="00E93FA2"/>
    <w:rsid w:val="00ED7595"/>
    <w:rsid w:val="00EE790D"/>
    <w:rsid w:val="00F3150E"/>
    <w:rsid w:val="00F44B23"/>
    <w:rsid w:val="00F818D0"/>
    <w:rsid w:val="00F97692"/>
    <w:rsid w:val="00FA18FF"/>
    <w:rsid w:val="00FC5DE5"/>
    <w:rsid w:val="00FE0362"/>
    <w:rsid w:val="00FE5FB0"/>
    <w:rsid w:val="03F1ECB3"/>
    <w:rsid w:val="0754FE82"/>
    <w:rsid w:val="0BCBF083"/>
    <w:rsid w:val="0F5FCD15"/>
    <w:rsid w:val="1183C236"/>
    <w:rsid w:val="122DD60D"/>
    <w:rsid w:val="14AD54BB"/>
    <w:rsid w:val="1C0E527E"/>
    <w:rsid w:val="1CA0F93C"/>
    <w:rsid w:val="1D63A184"/>
    <w:rsid w:val="208F0E15"/>
    <w:rsid w:val="221FAB44"/>
    <w:rsid w:val="22A4F1D7"/>
    <w:rsid w:val="23140EE4"/>
    <w:rsid w:val="25010A59"/>
    <w:rsid w:val="25A39732"/>
    <w:rsid w:val="267AF2EA"/>
    <w:rsid w:val="2694B15B"/>
    <w:rsid w:val="29928E22"/>
    <w:rsid w:val="2C1EFD27"/>
    <w:rsid w:val="2DA7FAB5"/>
    <w:rsid w:val="30C85A8E"/>
    <w:rsid w:val="319A09F1"/>
    <w:rsid w:val="3314B7BD"/>
    <w:rsid w:val="33A6C913"/>
    <w:rsid w:val="3427E197"/>
    <w:rsid w:val="35C3F986"/>
    <w:rsid w:val="36D4EA79"/>
    <w:rsid w:val="38CEA515"/>
    <w:rsid w:val="3CC59C41"/>
    <w:rsid w:val="3DC6AA17"/>
    <w:rsid w:val="3EDFE852"/>
    <w:rsid w:val="40272A41"/>
    <w:rsid w:val="4450B28D"/>
    <w:rsid w:val="4560E016"/>
    <w:rsid w:val="465F73AE"/>
    <w:rsid w:val="46AC0A6F"/>
    <w:rsid w:val="46F1B90E"/>
    <w:rsid w:val="482E423B"/>
    <w:rsid w:val="489D1C90"/>
    <w:rsid w:val="48EA6F3F"/>
    <w:rsid w:val="495C5B4F"/>
    <w:rsid w:val="49B8BFB2"/>
    <w:rsid w:val="4DBBAB59"/>
    <w:rsid w:val="516F0DC2"/>
    <w:rsid w:val="528ACD67"/>
    <w:rsid w:val="53676293"/>
    <w:rsid w:val="54289752"/>
    <w:rsid w:val="568325EE"/>
    <w:rsid w:val="56BE6325"/>
    <w:rsid w:val="59E3C2EB"/>
    <w:rsid w:val="5A239198"/>
    <w:rsid w:val="5ED5B827"/>
    <w:rsid w:val="5F906777"/>
    <w:rsid w:val="61F79761"/>
    <w:rsid w:val="6266862F"/>
    <w:rsid w:val="62FE50C0"/>
    <w:rsid w:val="690D68EA"/>
    <w:rsid w:val="6E146292"/>
    <w:rsid w:val="6FF78C3C"/>
    <w:rsid w:val="729CB899"/>
    <w:rsid w:val="76E306DA"/>
    <w:rsid w:val="78FE049E"/>
    <w:rsid w:val="79AABD22"/>
    <w:rsid w:val="7B5F2490"/>
    <w:rsid w:val="7B8026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00307"/>
  <w15:chartTrackingRefBased/>
  <w15:docId w15:val="{AACD1B6A-80A6-4A89-A5E3-2F483EAC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7F7D62"/>
    <w:pPr>
      <w:keepNext/>
      <w:spacing w:before="120" w:after="60" w:line="240" w:lineRule="auto"/>
      <w:outlineLvl w:val="0"/>
    </w:pPr>
    <w:rPr>
      <w:rFonts w:ascii="Times New Roman" w:eastAsia="Times New Roman" w:hAnsi="Times New Roman" w:cs="Arial"/>
      <w:b/>
      <w:bCs/>
      <w:kern w:val="32"/>
      <w:sz w:val="28"/>
      <w:szCs w:val="32"/>
    </w:rPr>
  </w:style>
  <w:style w:type="paragraph" w:styleId="Overskrift2">
    <w:name w:val="heading 2"/>
    <w:basedOn w:val="Normal"/>
    <w:next w:val="Normal"/>
    <w:link w:val="Overskrift2Tegn"/>
    <w:uiPriority w:val="9"/>
    <w:unhideWhenUsed/>
    <w:qFormat/>
    <w:rsid w:val="001C5784"/>
    <w:pPr>
      <w:keepNext/>
      <w:keepLines/>
      <w:spacing w:before="40" w:after="0"/>
      <w:outlineLvl w:val="1"/>
    </w:pPr>
    <w:rPr>
      <w:rFonts w:ascii="Times New Roman" w:eastAsiaTheme="majorEastAsia" w:hAnsi="Times New Roman" w:cstheme="majorBidi"/>
      <w:b/>
      <w:sz w:val="24"/>
      <w:szCs w:val="26"/>
    </w:rPr>
  </w:style>
  <w:style w:type="paragraph" w:styleId="Overskrift3">
    <w:name w:val="heading 3"/>
    <w:basedOn w:val="Normal"/>
    <w:next w:val="Normal"/>
    <w:link w:val="Overskrift3Tegn"/>
    <w:uiPriority w:val="9"/>
    <w:unhideWhenUsed/>
    <w:qFormat/>
    <w:rsid w:val="001C5784"/>
    <w:pPr>
      <w:keepNext/>
      <w:keepLines/>
      <w:spacing w:before="40" w:after="0"/>
      <w:outlineLvl w:val="2"/>
    </w:pPr>
    <w:rPr>
      <w:rFonts w:ascii="Times New Roman" w:eastAsiaTheme="majorEastAsia" w:hAnsi="Times New Roman" w:cstheme="majorBidi"/>
      <w:b/>
      <w:sz w:val="24"/>
      <w:szCs w:val="24"/>
    </w:rPr>
  </w:style>
  <w:style w:type="paragraph" w:styleId="Overskrift4">
    <w:name w:val="heading 4"/>
    <w:basedOn w:val="Normal"/>
    <w:next w:val="Normal"/>
    <w:link w:val="Overskrift4Tegn"/>
    <w:uiPriority w:val="9"/>
    <w:unhideWhenUsed/>
    <w:qFormat/>
    <w:rsid w:val="001C5784"/>
    <w:pPr>
      <w:keepNext/>
      <w:keepLines/>
      <w:spacing w:before="40" w:after="0"/>
      <w:outlineLvl w:val="3"/>
    </w:pPr>
    <w:rPr>
      <w:rFonts w:asciiTheme="majorHAnsi" w:eastAsiaTheme="majorEastAsia" w:hAnsiTheme="majorHAnsi" w:cstheme="majorBidi"/>
      <w:i/>
      <w:iCs/>
      <w:color w:val="2E74B5" w:themeColor="accent1" w:themeShade="BF"/>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F7D62"/>
    <w:rPr>
      <w:rFonts w:ascii="Times New Roman" w:eastAsia="Times New Roman" w:hAnsi="Times New Roman" w:cs="Arial"/>
      <w:b/>
      <w:bCs/>
      <w:kern w:val="32"/>
      <w:sz w:val="28"/>
      <w:szCs w:val="32"/>
    </w:rPr>
  </w:style>
  <w:style w:type="character" w:customStyle="1" w:styleId="Overskrift2Tegn">
    <w:name w:val="Overskrift 2 Tegn"/>
    <w:basedOn w:val="Standardskriftforavsnitt"/>
    <w:link w:val="Overskrift2"/>
    <w:uiPriority w:val="9"/>
    <w:rsid w:val="001C5784"/>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1C5784"/>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1C5784"/>
    <w:rPr>
      <w:rFonts w:asciiTheme="majorHAnsi" w:eastAsiaTheme="majorEastAsia" w:hAnsiTheme="majorHAnsi" w:cstheme="majorBidi"/>
      <w:i/>
      <w:iCs/>
      <w:color w:val="2E74B5" w:themeColor="accent1" w:themeShade="BF"/>
      <w:sz w:val="24"/>
    </w:rPr>
  </w:style>
  <w:style w:type="numbering" w:customStyle="1" w:styleId="Ingenliste1">
    <w:name w:val="Ingen liste1"/>
    <w:next w:val="Ingenliste"/>
    <w:uiPriority w:val="99"/>
    <w:semiHidden/>
    <w:unhideWhenUsed/>
    <w:rsid w:val="001C5784"/>
  </w:style>
  <w:style w:type="paragraph" w:styleId="Ingenmellomrom">
    <w:name w:val="No Spacing"/>
    <w:link w:val="IngenmellomromTegn"/>
    <w:uiPriority w:val="1"/>
    <w:qFormat/>
    <w:rsid w:val="001C5784"/>
    <w:pPr>
      <w:spacing w:after="0" w:line="240" w:lineRule="auto"/>
    </w:pPr>
    <w:rPr>
      <w:rFonts w:eastAsiaTheme="minorEastAsia"/>
      <w:lang w:eastAsia="nb-NO"/>
    </w:rPr>
  </w:style>
  <w:style w:type="character" w:customStyle="1" w:styleId="IngenmellomromTegn">
    <w:name w:val="Ingen mellomrom Tegn"/>
    <w:basedOn w:val="Standardskriftforavsnitt"/>
    <w:link w:val="Ingenmellomrom"/>
    <w:uiPriority w:val="1"/>
    <w:rsid w:val="001C5784"/>
    <w:rPr>
      <w:rFonts w:eastAsiaTheme="minorEastAsia"/>
      <w:lang w:eastAsia="nb-NO"/>
    </w:rPr>
  </w:style>
  <w:style w:type="paragraph" w:styleId="Brdtekst">
    <w:name w:val="Body Text"/>
    <w:basedOn w:val="Normal"/>
    <w:link w:val="BrdtekstTegn"/>
    <w:uiPriority w:val="1"/>
    <w:qFormat/>
    <w:rsid w:val="001C5784"/>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rdtekstTegn">
    <w:name w:val="Brødtekst Tegn"/>
    <w:basedOn w:val="Standardskriftforavsnitt"/>
    <w:link w:val="Brdtekst"/>
    <w:uiPriority w:val="1"/>
    <w:rsid w:val="001C5784"/>
    <w:rPr>
      <w:rFonts w:ascii="Times New Roman" w:eastAsia="Times New Roman" w:hAnsi="Times New Roman" w:cs="Times New Roman"/>
      <w:sz w:val="24"/>
      <w:szCs w:val="24"/>
      <w:lang w:val="en-US"/>
    </w:rPr>
  </w:style>
  <w:style w:type="character" w:styleId="Hyperkobling">
    <w:name w:val="Hyperlink"/>
    <w:basedOn w:val="Standardskriftforavsnitt"/>
    <w:uiPriority w:val="99"/>
    <w:unhideWhenUsed/>
    <w:rsid w:val="001C5784"/>
    <w:rPr>
      <w:color w:val="0563C1" w:themeColor="hyperlink"/>
      <w:u w:val="single"/>
    </w:rPr>
  </w:style>
  <w:style w:type="character" w:styleId="Fulgthyperkobling">
    <w:name w:val="FollowedHyperlink"/>
    <w:basedOn w:val="Standardskriftforavsnitt"/>
    <w:uiPriority w:val="99"/>
    <w:semiHidden/>
    <w:unhideWhenUsed/>
    <w:rsid w:val="001C5784"/>
    <w:rPr>
      <w:color w:val="954F72" w:themeColor="followedHyperlink"/>
      <w:u w:val="single"/>
    </w:rPr>
  </w:style>
  <w:style w:type="paragraph" w:styleId="Listeavsnitt">
    <w:name w:val="List Paragraph"/>
    <w:basedOn w:val="Normal"/>
    <w:uiPriority w:val="34"/>
    <w:qFormat/>
    <w:rsid w:val="001C5784"/>
    <w:pPr>
      <w:ind w:left="720"/>
      <w:contextualSpacing/>
    </w:pPr>
    <w:rPr>
      <w:rFonts w:ascii="Times New Roman" w:hAnsi="Times New Roman"/>
      <w:sz w:val="24"/>
    </w:rPr>
  </w:style>
  <w:style w:type="character" w:styleId="Utheving">
    <w:name w:val="Emphasis"/>
    <w:basedOn w:val="Standardskriftforavsnitt"/>
    <w:uiPriority w:val="20"/>
    <w:qFormat/>
    <w:rsid w:val="001C5784"/>
    <w:rPr>
      <w:i/>
      <w:iCs/>
    </w:rPr>
  </w:style>
  <w:style w:type="character" w:customStyle="1" w:styleId="avsnittnummer">
    <w:name w:val="avsnittnummer"/>
    <w:basedOn w:val="Standardskriftforavsnitt"/>
    <w:rsid w:val="001C5784"/>
  </w:style>
  <w:style w:type="paragraph" w:customStyle="1" w:styleId="TableParagraph">
    <w:name w:val="Table Paragraph"/>
    <w:basedOn w:val="Normal"/>
    <w:uiPriority w:val="1"/>
    <w:qFormat/>
    <w:rsid w:val="001C5784"/>
    <w:pPr>
      <w:widowControl w:val="0"/>
      <w:autoSpaceDE w:val="0"/>
      <w:autoSpaceDN w:val="0"/>
      <w:spacing w:after="0" w:line="240" w:lineRule="auto"/>
    </w:pPr>
    <w:rPr>
      <w:rFonts w:ascii="Calibri" w:eastAsia="Calibri" w:hAnsi="Calibri" w:cs="Calibri"/>
      <w:sz w:val="24"/>
      <w:lang w:val="en-US"/>
    </w:rPr>
  </w:style>
  <w:style w:type="paragraph" w:styleId="NormalWeb">
    <w:name w:val="Normal (Web)"/>
    <w:basedOn w:val="Normal"/>
    <w:uiPriority w:val="99"/>
    <w:rsid w:val="001C578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1C5784"/>
    <w:pPr>
      <w:tabs>
        <w:tab w:val="center" w:pos="4536"/>
        <w:tab w:val="right" w:pos="9072"/>
      </w:tabs>
      <w:spacing w:after="0" w:line="240" w:lineRule="auto"/>
    </w:pPr>
    <w:rPr>
      <w:rFonts w:ascii="Times New Roman" w:hAnsi="Times New Roman"/>
      <w:sz w:val="24"/>
    </w:rPr>
  </w:style>
  <w:style w:type="character" w:customStyle="1" w:styleId="TopptekstTegn">
    <w:name w:val="Topptekst Tegn"/>
    <w:basedOn w:val="Standardskriftforavsnitt"/>
    <w:link w:val="Topptekst"/>
    <w:uiPriority w:val="99"/>
    <w:rsid w:val="001C5784"/>
    <w:rPr>
      <w:rFonts w:ascii="Times New Roman" w:hAnsi="Times New Roman"/>
      <w:sz w:val="24"/>
    </w:rPr>
  </w:style>
  <w:style w:type="paragraph" w:styleId="Bunntekst">
    <w:name w:val="footer"/>
    <w:basedOn w:val="Normal"/>
    <w:link w:val="BunntekstTegn"/>
    <w:uiPriority w:val="99"/>
    <w:unhideWhenUsed/>
    <w:rsid w:val="001C5784"/>
    <w:pPr>
      <w:tabs>
        <w:tab w:val="center" w:pos="4536"/>
        <w:tab w:val="right" w:pos="9072"/>
      </w:tabs>
      <w:spacing w:after="0" w:line="240" w:lineRule="auto"/>
    </w:pPr>
    <w:rPr>
      <w:rFonts w:ascii="Times New Roman" w:hAnsi="Times New Roman"/>
      <w:sz w:val="24"/>
    </w:rPr>
  </w:style>
  <w:style w:type="character" w:customStyle="1" w:styleId="BunntekstTegn">
    <w:name w:val="Bunntekst Tegn"/>
    <w:basedOn w:val="Standardskriftforavsnitt"/>
    <w:link w:val="Bunntekst"/>
    <w:uiPriority w:val="99"/>
    <w:rsid w:val="001C5784"/>
    <w:rPr>
      <w:rFonts w:ascii="Times New Roman" w:hAnsi="Times New Roman"/>
      <w:sz w:val="24"/>
    </w:rPr>
  </w:style>
  <w:style w:type="table" w:styleId="Tabellrutenett">
    <w:name w:val="Table Grid"/>
    <w:basedOn w:val="Vanligtabell"/>
    <w:uiPriority w:val="59"/>
    <w:rsid w:val="001C5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C57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C57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erknadsreferanse">
    <w:name w:val="annotation reference"/>
    <w:basedOn w:val="Standardskriftforavsnitt"/>
    <w:uiPriority w:val="99"/>
    <w:semiHidden/>
    <w:unhideWhenUsed/>
    <w:rsid w:val="001C5784"/>
    <w:rPr>
      <w:sz w:val="16"/>
      <w:szCs w:val="16"/>
    </w:rPr>
  </w:style>
  <w:style w:type="paragraph" w:styleId="Merknadstekst">
    <w:name w:val="annotation text"/>
    <w:basedOn w:val="Normal"/>
    <w:link w:val="MerknadstekstTegn"/>
    <w:uiPriority w:val="99"/>
    <w:semiHidden/>
    <w:unhideWhenUsed/>
    <w:rsid w:val="001C5784"/>
    <w:pPr>
      <w:spacing w:line="240" w:lineRule="auto"/>
    </w:pPr>
    <w:rPr>
      <w:rFonts w:ascii="Times New Roman" w:hAnsi="Times New Roman"/>
      <w:sz w:val="20"/>
      <w:szCs w:val="20"/>
    </w:rPr>
  </w:style>
  <w:style w:type="character" w:customStyle="1" w:styleId="MerknadstekstTegn">
    <w:name w:val="Merknadstekst Tegn"/>
    <w:basedOn w:val="Standardskriftforavsnitt"/>
    <w:link w:val="Merknadstekst"/>
    <w:uiPriority w:val="99"/>
    <w:semiHidden/>
    <w:rsid w:val="001C5784"/>
    <w:rPr>
      <w:rFonts w:ascii="Times New Roman" w:hAnsi="Times New Roman"/>
      <w:sz w:val="20"/>
      <w:szCs w:val="20"/>
    </w:rPr>
  </w:style>
  <w:style w:type="paragraph" w:styleId="Kommentaremne">
    <w:name w:val="annotation subject"/>
    <w:basedOn w:val="Merknadstekst"/>
    <w:next w:val="Merknadstekst"/>
    <w:link w:val="KommentaremneTegn"/>
    <w:uiPriority w:val="99"/>
    <w:semiHidden/>
    <w:unhideWhenUsed/>
    <w:rsid w:val="001C5784"/>
    <w:rPr>
      <w:b/>
      <w:bCs/>
    </w:rPr>
  </w:style>
  <w:style w:type="character" w:customStyle="1" w:styleId="KommentaremneTegn">
    <w:name w:val="Kommentaremne Tegn"/>
    <w:basedOn w:val="MerknadstekstTegn"/>
    <w:link w:val="Kommentaremne"/>
    <w:uiPriority w:val="99"/>
    <w:semiHidden/>
    <w:rsid w:val="001C5784"/>
    <w:rPr>
      <w:rFonts w:ascii="Times New Roman" w:hAnsi="Times New Roman"/>
      <w:b/>
      <w:bCs/>
      <w:sz w:val="20"/>
      <w:szCs w:val="20"/>
    </w:rPr>
  </w:style>
  <w:style w:type="paragraph" w:styleId="Bobletekst">
    <w:name w:val="Balloon Text"/>
    <w:basedOn w:val="Normal"/>
    <w:link w:val="BobletekstTegn"/>
    <w:uiPriority w:val="99"/>
    <w:semiHidden/>
    <w:unhideWhenUsed/>
    <w:rsid w:val="001C5784"/>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C5784"/>
    <w:rPr>
      <w:rFonts w:ascii="Segoe UI" w:hAnsi="Segoe UI" w:cs="Segoe UI"/>
      <w:sz w:val="18"/>
      <w:szCs w:val="18"/>
    </w:rPr>
  </w:style>
  <w:style w:type="paragraph" w:styleId="Overskriftforinnholdsfortegnelse">
    <w:name w:val="TOC Heading"/>
    <w:basedOn w:val="Overskrift1"/>
    <w:next w:val="Normal"/>
    <w:uiPriority w:val="39"/>
    <w:unhideWhenUsed/>
    <w:qFormat/>
    <w:rsid w:val="001C5784"/>
    <w:pPr>
      <w:keepLines/>
      <w:spacing w:before="240" w:after="0" w:line="259" w:lineRule="auto"/>
      <w:outlineLvl w:val="9"/>
    </w:pPr>
    <w:rPr>
      <w:rFonts w:asciiTheme="majorHAnsi" w:eastAsiaTheme="majorEastAsia" w:hAnsiTheme="majorHAnsi" w:cstheme="majorBidi"/>
      <w:b w:val="0"/>
      <w:bCs w:val="0"/>
      <w:color w:val="2E74B5" w:themeColor="accent1" w:themeShade="BF"/>
      <w:kern w:val="0"/>
      <w:sz w:val="32"/>
      <w:lang w:eastAsia="nb-NO"/>
    </w:rPr>
  </w:style>
  <w:style w:type="paragraph" w:styleId="INNH2">
    <w:name w:val="toc 2"/>
    <w:basedOn w:val="Normal"/>
    <w:next w:val="Normal"/>
    <w:autoRedefine/>
    <w:uiPriority w:val="39"/>
    <w:unhideWhenUsed/>
    <w:rsid w:val="001C5784"/>
    <w:pPr>
      <w:spacing w:after="100"/>
      <w:ind w:left="220"/>
    </w:pPr>
    <w:rPr>
      <w:rFonts w:ascii="Times New Roman" w:hAnsi="Times New Roman"/>
      <w:sz w:val="24"/>
    </w:rPr>
  </w:style>
  <w:style w:type="paragraph" w:styleId="INNH1">
    <w:name w:val="toc 1"/>
    <w:basedOn w:val="Normal"/>
    <w:next w:val="Normal"/>
    <w:autoRedefine/>
    <w:uiPriority w:val="39"/>
    <w:unhideWhenUsed/>
    <w:rsid w:val="001C5784"/>
    <w:pPr>
      <w:spacing w:after="100"/>
    </w:pPr>
    <w:rPr>
      <w:rFonts w:ascii="Times New Roman" w:hAnsi="Times New Roman"/>
      <w:sz w:val="24"/>
    </w:rPr>
  </w:style>
  <w:style w:type="paragraph" w:styleId="INNH3">
    <w:name w:val="toc 3"/>
    <w:basedOn w:val="Normal"/>
    <w:next w:val="Normal"/>
    <w:autoRedefine/>
    <w:uiPriority w:val="39"/>
    <w:unhideWhenUsed/>
    <w:rsid w:val="001C5784"/>
    <w:pPr>
      <w:spacing w:after="100"/>
      <w:ind w:left="440"/>
    </w:pPr>
    <w:rPr>
      <w:rFonts w:ascii="Times New Roman" w:eastAsiaTheme="minorEastAsia" w:hAnsi="Times New Roman" w:cs="Times New Roman"/>
      <w:sz w:val="24"/>
      <w:lang w:eastAsia="nb-NO"/>
    </w:rPr>
  </w:style>
  <w:style w:type="table" w:customStyle="1" w:styleId="Tabellrutenett1">
    <w:name w:val="Tabellrutenett1"/>
    <w:basedOn w:val="Vanligtabell"/>
    <w:next w:val="Tabellrutenett"/>
    <w:uiPriority w:val="59"/>
    <w:rsid w:val="00CF7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953A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D953A0"/>
  </w:style>
  <w:style w:type="character" w:customStyle="1" w:styleId="eop">
    <w:name w:val="eop"/>
    <w:basedOn w:val="Standardskriftforavsnitt"/>
    <w:rsid w:val="00D953A0"/>
  </w:style>
  <w:style w:type="table" w:customStyle="1" w:styleId="TableGrid0">
    <w:name w:val="Table Grid0"/>
    <w:basedOn w:val="Vanligtabell"/>
    <w:uiPriority w:val="39"/>
    <w:rsid w:val="00D953A0"/>
    <w:pPr>
      <w:spacing w:after="0" w:line="240" w:lineRule="auto"/>
    </w:pPr>
    <w:rPr>
      <w:rFonts w:eastAsiaTheme="minorEastAsia"/>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2640">
      <w:bodyDiv w:val="1"/>
      <w:marLeft w:val="0"/>
      <w:marRight w:val="0"/>
      <w:marTop w:val="0"/>
      <w:marBottom w:val="0"/>
      <w:divBdr>
        <w:top w:val="none" w:sz="0" w:space="0" w:color="auto"/>
        <w:left w:val="none" w:sz="0" w:space="0" w:color="auto"/>
        <w:bottom w:val="none" w:sz="0" w:space="0" w:color="auto"/>
        <w:right w:val="none" w:sz="0" w:space="0" w:color="auto"/>
      </w:divBdr>
    </w:div>
    <w:div w:id="548494659">
      <w:bodyDiv w:val="1"/>
      <w:marLeft w:val="0"/>
      <w:marRight w:val="0"/>
      <w:marTop w:val="0"/>
      <w:marBottom w:val="0"/>
      <w:divBdr>
        <w:top w:val="none" w:sz="0" w:space="0" w:color="auto"/>
        <w:left w:val="none" w:sz="0" w:space="0" w:color="auto"/>
        <w:bottom w:val="none" w:sz="0" w:space="0" w:color="auto"/>
        <w:right w:val="none" w:sz="0" w:space="0" w:color="auto"/>
      </w:divBdr>
      <w:divsChild>
        <w:div w:id="2114587536">
          <w:marLeft w:val="0"/>
          <w:marRight w:val="0"/>
          <w:marTop w:val="0"/>
          <w:marBottom w:val="0"/>
          <w:divBdr>
            <w:top w:val="none" w:sz="0" w:space="0" w:color="auto"/>
            <w:left w:val="none" w:sz="0" w:space="0" w:color="auto"/>
            <w:bottom w:val="none" w:sz="0" w:space="0" w:color="auto"/>
            <w:right w:val="none" w:sz="0" w:space="0" w:color="auto"/>
          </w:divBdr>
          <w:divsChild>
            <w:div w:id="1206408111">
              <w:marLeft w:val="0"/>
              <w:marRight w:val="0"/>
              <w:marTop w:val="0"/>
              <w:marBottom w:val="0"/>
              <w:divBdr>
                <w:top w:val="none" w:sz="0" w:space="0" w:color="auto"/>
                <w:left w:val="none" w:sz="0" w:space="0" w:color="auto"/>
                <w:bottom w:val="none" w:sz="0" w:space="0" w:color="auto"/>
                <w:right w:val="none" w:sz="0" w:space="0" w:color="auto"/>
              </w:divBdr>
              <w:divsChild>
                <w:div w:id="1299069291">
                  <w:marLeft w:val="0"/>
                  <w:marRight w:val="0"/>
                  <w:marTop w:val="0"/>
                  <w:marBottom w:val="0"/>
                  <w:divBdr>
                    <w:top w:val="none" w:sz="0" w:space="0" w:color="auto"/>
                    <w:left w:val="none" w:sz="0" w:space="0" w:color="auto"/>
                    <w:bottom w:val="none" w:sz="0" w:space="0" w:color="auto"/>
                    <w:right w:val="none" w:sz="0" w:space="0" w:color="auto"/>
                  </w:divBdr>
                  <w:divsChild>
                    <w:div w:id="164246443">
                      <w:marLeft w:val="0"/>
                      <w:marRight w:val="0"/>
                      <w:marTop w:val="0"/>
                      <w:marBottom w:val="0"/>
                      <w:divBdr>
                        <w:top w:val="none" w:sz="0" w:space="0" w:color="auto"/>
                        <w:left w:val="none" w:sz="0" w:space="0" w:color="auto"/>
                        <w:bottom w:val="none" w:sz="0" w:space="0" w:color="auto"/>
                        <w:right w:val="none" w:sz="0" w:space="0" w:color="auto"/>
                      </w:divBdr>
                      <w:divsChild>
                        <w:div w:id="749042063">
                          <w:marLeft w:val="0"/>
                          <w:marRight w:val="0"/>
                          <w:marTop w:val="15"/>
                          <w:marBottom w:val="0"/>
                          <w:divBdr>
                            <w:top w:val="none" w:sz="0" w:space="0" w:color="auto"/>
                            <w:left w:val="none" w:sz="0" w:space="0" w:color="auto"/>
                            <w:bottom w:val="none" w:sz="0" w:space="0" w:color="auto"/>
                            <w:right w:val="none" w:sz="0" w:space="0" w:color="auto"/>
                          </w:divBdr>
                          <w:divsChild>
                            <w:div w:id="108623728">
                              <w:marLeft w:val="0"/>
                              <w:marRight w:val="0"/>
                              <w:marTop w:val="0"/>
                              <w:marBottom w:val="0"/>
                              <w:divBdr>
                                <w:top w:val="none" w:sz="0" w:space="0" w:color="auto"/>
                                <w:left w:val="none" w:sz="0" w:space="0" w:color="auto"/>
                                <w:bottom w:val="none" w:sz="0" w:space="0" w:color="auto"/>
                                <w:right w:val="none" w:sz="0" w:space="0" w:color="auto"/>
                              </w:divBdr>
                              <w:divsChild>
                                <w:div w:id="8529866">
                                  <w:marLeft w:val="0"/>
                                  <w:marRight w:val="0"/>
                                  <w:marTop w:val="0"/>
                                  <w:marBottom w:val="0"/>
                                  <w:divBdr>
                                    <w:top w:val="none" w:sz="0" w:space="0" w:color="auto"/>
                                    <w:left w:val="none" w:sz="0" w:space="0" w:color="auto"/>
                                    <w:bottom w:val="none" w:sz="0" w:space="0" w:color="auto"/>
                                    <w:right w:val="none" w:sz="0" w:space="0" w:color="auto"/>
                                  </w:divBdr>
                                </w:div>
                                <w:div w:id="330646950">
                                  <w:marLeft w:val="0"/>
                                  <w:marRight w:val="0"/>
                                  <w:marTop w:val="0"/>
                                  <w:marBottom w:val="0"/>
                                  <w:divBdr>
                                    <w:top w:val="none" w:sz="0" w:space="0" w:color="auto"/>
                                    <w:left w:val="none" w:sz="0" w:space="0" w:color="auto"/>
                                    <w:bottom w:val="none" w:sz="0" w:space="0" w:color="auto"/>
                                    <w:right w:val="none" w:sz="0" w:space="0" w:color="auto"/>
                                  </w:divBdr>
                                </w:div>
                                <w:div w:id="343632653">
                                  <w:marLeft w:val="0"/>
                                  <w:marRight w:val="0"/>
                                  <w:marTop w:val="0"/>
                                  <w:marBottom w:val="0"/>
                                  <w:divBdr>
                                    <w:top w:val="none" w:sz="0" w:space="0" w:color="auto"/>
                                    <w:left w:val="none" w:sz="0" w:space="0" w:color="auto"/>
                                    <w:bottom w:val="none" w:sz="0" w:space="0" w:color="auto"/>
                                    <w:right w:val="none" w:sz="0" w:space="0" w:color="auto"/>
                                  </w:divBdr>
                                </w:div>
                                <w:div w:id="427582203">
                                  <w:marLeft w:val="0"/>
                                  <w:marRight w:val="0"/>
                                  <w:marTop w:val="0"/>
                                  <w:marBottom w:val="0"/>
                                  <w:divBdr>
                                    <w:top w:val="none" w:sz="0" w:space="0" w:color="auto"/>
                                    <w:left w:val="none" w:sz="0" w:space="0" w:color="auto"/>
                                    <w:bottom w:val="none" w:sz="0" w:space="0" w:color="auto"/>
                                    <w:right w:val="none" w:sz="0" w:space="0" w:color="auto"/>
                                  </w:divBdr>
                                </w:div>
                                <w:div w:id="480121792">
                                  <w:marLeft w:val="0"/>
                                  <w:marRight w:val="0"/>
                                  <w:marTop w:val="0"/>
                                  <w:marBottom w:val="0"/>
                                  <w:divBdr>
                                    <w:top w:val="none" w:sz="0" w:space="0" w:color="auto"/>
                                    <w:left w:val="none" w:sz="0" w:space="0" w:color="auto"/>
                                    <w:bottom w:val="none" w:sz="0" w:space="0" w:color="auto"/>
                                    <w:right w:val="none" w:sz="0" w:space="0" w:color="auto"/>
                                  </w:divBdr>
                                </w:div>
                                <w:div w:id="628164383">
                                  <w:marLeft w:val="0"/>
                                  <w:marRight w:val="0"/>
                                  <w:marTop w:val="0"/>
                                  <w:marBottom w:val="0"/>
                                  <w:divBdr>
                                    <w:top w:val="none" w:sz="0" w:space="0" w:color="auto"/>
                                    <w:left w:val="none" w:sz="0" w:space="0" w:color="auto"/>
                                    <w:bottom w:val="none" w:sz="0" w:space="0" w:color="auto"/>
                                    <w:right w:val="none" w:sz="0" w:space="0" w:color="auto"/>
                                  </w:divBdr>
                                </w:div>
                                <w:div w:id="659624618">
                                  <w:marLeft w:val="0"/>
                                  <w:marRight w:val="0"/>
                                  <w:marTop w:val="0"/>
                                  <w:marBottom w:val="0"/>
                                  <w:divBdr>
                                    <w:top w:val="none" w:sz="0" w:space="0" w:color="auto"/>
                                    <w:left w:val="none" w:sz="0" w:space="0" w:color="auto"/>
                                    <w:bottom w:val="none" w:sz="0" w:space="0" w:color="auto"/>
                                    <w:right w:val="none" w:sz="0" w:space="0" w:color="auto"/>
                                  </w:divBdr>
                                </w:div>
                                <w:div w:id="758522342">
                                  <w:marLeft w:val="0"/>
                                  <w:marRight w:val="0"/>
                                  <w:marTop w:val="0"/>
                                  <w:marBottom w:val="0"/>
                                  <w:divBdr>
                                    <w:top w:val="none" w:sz="0" w:space="0" w:color="auto"/>
                                    <w:left w:val="none" w:sz="0" w:space="0" w:color="auto"/>
                                    <w:bottom w:val="none" w:sz="0" w:space="0" w:color="auto"/>
                                    <w:right w:val="none" w:sz="0" w:space="0" w:color="auto"/>
                                  </w:divBdr>
                                </w:div>
                                <w:div w:id="1024865349">
                                  <w:marLeft w:val="0"/>
                                  <w:marRight w:val="0"/>
                                  <w:marTop w:val="0"/>
                                  <w:marBottom w:val="0"/>
                                  <w:divBdr>
                                    <w:top w:val="none" w:sz="0" w:space="0" w:color="auto"/>
                                    <w:left w:val="none" w:sz="0" w:space="0" w:color="auto"/>
                                    <w:bottom w:val="none" w:sz="0" w:space="0" w:color="auto"/>
                                    <w:right w:val="none" w:sz="0" w:space="0" w:color="auto"/>
                                  </w:divBdr>
                                </w:div>
                                <w:div w:id="1109744130">
                                  <w:marLeft w:val="0"/>
                                  <w:marRight w:val="0"/>
                                  <w:marTop w:val="0"/>
                                  <w:marBottom w:val="0"/>
                                  <w:divBdr>
                                    <w:top w:val="none" w:sz="0" w:space="0" w:color="auto"/>
                                    <w:left w:val="none" w:sz="0" w:space="0" w:color="auto"/>
                                    <w:bottom w:val="none" w:sz="0" w:space="0" w:color="auto"/>
                                    <w:right w:val="none" w:sz="0" w:space="0" w:color="auto"/>
                                  </w:divBdr>
                                </w:div>
                                <w:div w:id="1187716827">
                                  <w:marLeft w:val="0"/>
                                  <w:marRight w:val="0"/>
                                  <w:marTop w:val="0"/>
                                  <w:marBottom w:val="0"/>
                                  <w:divBdr>
                                    <w:top w:val="none" w:sz="0" w:space="0" w:color="auto"/>
                                    <w:left w:val="none" w:sz="0" w:space="0" w:color="auto"/>
                                    <w:bottom w:val="none" w:sz="0" w:space="0" w:color="auto"/>
                                    <w:right w:val="none" w:sz="0" w:space="0" w:color="auto"/>
                                  </w:divBdr>
                                </w:div>
                                <w:div w:id="1197742652">
                                  <w:marLeft w:val="0"/>
                                  <w:marRight w:val="0"/>
                                  <w:marTop w:val="0"/>
                                  <w:marBottom w:val="0"/>
                                  <w:divBdr>
                                    <w:top w:val="none" w:sz="0" w:space="0" w:color="auto"/>
                                    <w:left w:val="none" w:sz="0" w:space="0" w:color="auto"/>
                                    <w:bottom w:val="none" w:sz="0" w:space="0" w:color="auto"/>
                                    <w:right w:val="none" w:sz="0" w:space="0" w:color="auto"/>
                                  </w:divBdr>
                                </w:div>
                                <w:div w:id="1253589455">
                                  <w:marLeft w:val="0"/>
                                  <w:marRight w:val="0"/>
                                  <w:marTop w:val="0"/>
                                  <w:marBottom w:val="0"/>
                                  <w:divBdr>
                                    <w:top w:val="none" w:sz="0" w:space="0" w:color="auto"/>
                                    <w:left w:val="none" w:sz="0" w:space="0" w:color="auto"/>
                                    <w:bottom w:val="none" w:sz="0" w:space="0" w:color="auto"/>
                                    <w:right w:val="none" w:sz="0" w:space="0" w:color="auto"/>
                                  </w:divBdr>
                                </w:div>
                                <w:div w:id="1327057579">
                                  <w:marLeft w:val="0"/>
                                  <w:marRight w:val="0"/>
                                  <w:marTop w:val="0"/>
                                  <w:marBottom w:val="0"/>
                                  <w:divBdr>
                                    <w:top w:val="none" w:sz="0" w:space="0" w:color="auto"/>
                                    <w:left w:val="none" w:sz="0" w:space="0" w:color="auto"/>
                                    <w:bottom w:val="none" w:sz="0" w:space="0" w:color="auto"/>
                                    <w:right w:val="none" w:sz="0" w:space="0" w:color="auto"/>
                                  </w:divBdr>
                                </w:div>
                                <w:div w:id="1444769271">
                                  <w:marLeft w:val="0"/>
                                  <w:marRight w:val="0"/>
                                  <w:marTop w:val="0"/>
                                  <w:marBottom w:val="0"/>
                                  <w:divBdr>
                                    <w:top w:val="none" w:sz="0" w:space="0" w:color="auto"/>
                                    <w:left w:val="none" w:sz="0" w:space="0" w:color="auto"/>
                                    <w:bottom w:val="none" w:sz="0" w:space="0" w:color="auto"/>
                                    <w:right w:val="none" w:sz="0" w:space="0" w:color="auto"/>
                                  </w:divBdr>
                                </w:div>
                                <w:div w:id="1614093655">
                                  <w:marLeft w:val="0"/>
                                  <w:marRight w:val="0"/>
                                  <w:marTop w:val="0"/>
                                  <w:marBottom w:val="0"/>
                                  <w:divBdr>
                                    <w:top w:val="none" w:sz="0" w:space="0" w:color="auto"/>
                                    <w:left w:val="none" w:sz="0" w:space="0" w:color="auto"/>
                                    <w:bottom w:val="none" w:sz="0" w:space="0" w:color="auto"/>
                                    <w:right w:val="none" w:sz="0" w:space="0" w:color="auto"/>
                                  </w:divBdr>
                                </w:div>
                                <w:div w:id="1888301865">
                                  <w:marLeft w:val="0"/>
                                  <w:marRight w:val="0"/>
                                  <w:marTop w:val="0"/>
                                  <w:marBottom w:val="0"/>
                                  <w:divBdr>
                                    <w:top w:val="none" w:sz="0" w:space="0" w:color="auto"/>
                                    <w:left w:val="none" w:sz="0" w:space="0" w:color="auto"/>
                                    <w:bottom w:val="none" w:sz="0" w:space="0" w:color="auto"/>
                                    <w:right w:val="none" w:sz="0" w:space="0" w:color="auto"/>
                                  </w:divBdr>
                                </w:div>
                                <w:div w:id="190240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709373">
      <w:bodyDiv w:val="1"/>
      <w:marLeft w:val="0"/>
      <w:marRight w:val="0"/>
      <w:marTop w:val="0"/>
      <w:marBottom w:val="0"/>
      <w:divBdr>
        <w:top w:val="none" w:sz="0" w:space="0" w:color="auto"/>
        <w:left w:val="none" w:sz="0" w:space="0" w:color="auto"/>
        <w:bottom w:val="none" w:sz="0" w:space="0" w:color="auto"/>
        <w:right w:val="none" w:sz="0" w:space="0" w:color="auto"/>
      </w:divBdr>
      <w:divsChild>
        <w:div w:id="1677223824">
          <w:marLeft w:val="0"/>
          <w:marRight w:val="0"/>
          <w:marTop w:val="0"/>
          <w:marBottom w:val="0"/>
          <w:divBdr>
            <w:top w:val="none" w:sz="0" w:space="0" w:color="auto"/>
            <w:left w:val="none" w:sz="0" w:space="0" w:color="auto"/>
            <w:bottom w:val="none" w:sz="0" w:space="0" w:color="auto"/>
            <w:right w:val="none" w:sz="0" w:space="0" w:color="auto"/>
          </w:divBdr>
          <w:divsChild>
            <w:div w:id="1143617155">
              <w:marLeft w:val="0"/>
              <w:marRight w:val="0"/>
              <w:marTop w:val="0"/>
              <w:marBottom w:val="0"/>
              <w:divBdr>
                <w:top w:val="none" w:sz="0" w:space="0" w:color="auto"/>
                <w:left w:val="none" w:sz="0" w:space="0" w:color="auto"/>
                <w:bottom w:val="none" w:sz="0" w:space="0" w:color="auto"/>
                <w:right w:val="none" w:sz="0" w:space="0" w:color="auto"/>
              </w:divBdr>
              <w:divsChild>
                <w:div w:id="329868333">
                  <w:marLeft w:val="0"/>
                  <w:marRight w:val="0"/>
                  <w:marTop w:val="0"/>
                  <w:marBottom w:val="0"/>
                  <w:divBdr>
                    <w:top w:val="none" w:sz="0" w:space="0" w:color="auto"/>
                    <w:left w:val="none" w:sz="0" w:space="0" w:color="auto"/>
                    <w:bottom w:val="none" w:sz="0" w:space="0" w:color="auto"/>
                    <w:right w:val="none" w:sz="0" w:space="0" w:color="auto"/>
                  </w:divBdr>
                  <w:divsChild>
                    <w:div w:id="312297007">
                      <w:marLeft w:val="0"/>
                      <w:marRight w:val="0"/>
                      <w:marTop w:val="0"/>
                      <w:marBottom w:val="0"/>
                      <w:divBdr>
                        <w:top w:val="none" w:sz="0" w:space="0" w:color="auto"/>
                        <w:left w:val="none" w:sz="0" w:space="0" w:color="auto"/>
                        <w:bottom w:val="none" w:sz="0" w:space="0" w:color="auto"/>
                        <w:right w:val="none" w:sz="0" w:space="0" w:color="auto"/>
                      </w:divBdr>
                      <w:divsChild>
                        <w:div w:id="1838107333">
                          <w:marLeft w:val="0"/>
                          <w:marRight w:val="0"/>
                          <w:marTop w:val="15"/>
                          <w:marBottom w:val="0"/>
                          <w:divBdr>
                            <w:top w:val="none" w:sz="0" w:space="0" w:color="auto"/>
                            <w:left w:val="none" w:sz="0" w:space="0" w:color="auto"/>
                            <w:bottom w:val="none" w:sz="0" w:space="0" w:color="auto"/>
                            <w:right w:val="none" w:sz="0" w:space="0" w:color="auto"/>
                          </w:divBdr>
                          <w:divsChild>
                            <w:div w:id="1419206799">
                              <w:marLeft w:val="0"/>
                              <w:marRight w:val="0"/>
                              <w:marTop w:val="0"/>
                              <w:marBottom w:val="0"/>
                              <w:divBdr>
                                <w:top w:val="none" w:sz="0" w:space="0" w:color="auto"/>
                                <w:left w:val="none" w:sz="0" w:space="0" w:color="auto"/>
                                <w:bottom w:val="none" w:sz="0" w:space="0" w:color="auto"/>
                                <w:right w:val="none" w:sz="0" w:space="0" w:color="auto"/>
                              </w:divBdr>
                              <w:divsChild>
                                <w:div w:id="19094682">
                                  <w:marLeft w:val="0"/>
                                  <w:marRight w:val="0"/>
                                  <w:marTop w:val="0"/>
                                  <w:marBottom w:val="0"/>
                                  <w:divBdr>
                                    <w:top w:val="none" w:sz="0" w:space="0" w:color="auto"/>
                                    <w:left w:val="none" w:sz="0" w:space="0" w:color="auto"/>
                                    <w:bottom w:val="none" w:sz="0" w:space="0" w:color="auto"/>
                                    <w:right w:val="none" w:sz="0" w:space="0" w:color="auto"/>
                                  </w:divBdr>
                                </w:div>
                                <w:div w:id="34158620">
                                  <w:marLeft w:val="0"/>
                                  <w:marRight w:val="0"/>
                                  <w:marTop w:val="0"/>
                                  <w:marBottom w:val="0"/>
                                  <w:divBdr>
                                    <w:top w:val="none" w:sz="0" w:space="0" w:color="auto"/>
                                    <w:left w:val="none" w:sz="0" w:space="0" w:color="auto"/>
                                    <w:bottom w:val="none" w:sz="0" w:space="0" w:color="auto"/>
                                    <w:right w:val="none" w:sz="0" w:space="0" w:color="auto"/>
                                  </w:divBdr>
                                </w:div>
                                <w:div w:id="56361384">
                                  <w:marLeft w:val="0"/>
                                  <w:marRight w:val="0"/>
                                  <w:marTop w:val="0"/>
                                  <w:marBottom w:val="0"/>
                                  <w:divBdr>
                                    <w:top w:val="none" w:sz="0" w:space="0" w:color="auto"/>
                                    <w:left w:val="none" w:sz="0" w:space="0" w:color="auto"/>
                                    <w:bottom w:val="none" w:sz="0" w:space="0" w:color="auto"/>
                                    <w:right w:val="none" w:sz="0" w:space="0" w:color="auto"/>
                                  </w:divBdr>
                                </w:div>
                                <w:div w:id="92164257">
                                  <w:marLeft w:val="0"/>
                                  <w:marRight w:val="0"/>
                                  <w:marTop w:val="0"/>
                                  <w:marBottom w:val="0"/>
                                  <w:divBdr>
                                    <w:top w:val="none" w:sz="0" w:space="0" w:color="auto"/>
                                    <w:left w:val="none" w:sz="0" w:space="0" w:color="auto"/>
                                    <w:bottom w:val="none" w:sz="0" w:space="0" w:color="auto"/>
                                    <w:right w:val="none" w:sz="0" w:space="0" w:color="auto"/>
                                  </w:divBdr>
                                </w:div>
                                <w:div w:id="149954116">
                                  <w:marLeft w:val="0"/>
                                  <w:marRight w:val="0"/>
                                  <w:marTop w:val="0"/>
                                  <w:marBottom w:val="0"/>
                                  <w:divBdr>
                                    <w:top w:val="none" w:sz="0" w:space="0" w:color="auto"/>
                                    <w:left w:val="none" w:sz="0" w:space="0" w:color="auto"/>
                                    <w:bottom w:val="none" w:sz="0" w:space="0" w:color="auto"/>
                                    <w:right w:val="none" w:sz="0" w:space="0" w:color="auto"/>
                                  </w:divBdr>
                                </w:div>
                                <w:div w:id="220023308">
                                  <w:marLeft w:val="0"/>
                                  <w:marRight w:val="0"/>
                                  <w:marTop w:val="0"/>
                                  <w:marBottom w:val="0"/>
                                  <w:divBdr>
                                    <w:top w:val="none" w:sz="0" w:space="0" w:color="auto"/>
                                    <w:left w:val="none" w:sz="0" w:space="0" w:color="auto"/>
                                    <w:bottom w:val="none" w:sz="0" w:space="0" w:color="auto"/>
                                    <w:right w:val="none" w:sz="0" w:space="0" w:color="auto"/>
                                  </w:divBdr>
                                </w:div>
                                <w:div w:id="234781308">
                                  <w:marLeft w:val="0"/>
                                  <w:marRight w:val="0"/>
                                  <w:marTop w:val="0"/>
                                  <w:marBottom w:val="0"/>
                                  <w:divBdr>
                                    <w:top w:val="none" w:sz="0" w:space="0" w:color="auto"/>
                                    <w:left w:val="none" w:sz="0" w:space="0" w:color="auto"/>
                                    <w:bottom w:val="none" w:sz="0" w:space="0" w:color="auto"/>
                                    <w:right w:val="none" w:sz="0" w:space="0" w:color="auto"/>
                                  </w:divBdr>
                                </w:div>
                                <w:div w:id="324548652">
                                  <w:marLeft w:val="0"/>
                                  <w:marRight w:val="0"/>
                                  <w:marTop w:val="0"/>
                                  <w:marBottom w:val="0"/>
                                  <w:divBdr>
                                    <w:top w:val="none" w:sz="0" w:space="0" w:color="auto"/>
                                    <w:left w:val="none" w:sz="0" w:space="0" w:color="auto"/>
                                    <w:bottom w:val="none" w:sz="0" w:space="0" w:color="auto"/>
                                    <w:right w:val="none" w:sz="0" w:space="0" w:color="auto"/>
                                  </w:divBdr>
                                </w:div>
                                <w:div w:id="326058596">
                                  <w:marLeft w:val="0"/>
                                  <w:marRight w:val="0"/>
                                  <w:marTop w:val="0"/>
                                  <w:marBottom w:val="0"/>
                                  <w:divBdr>
                                    <w:top w:val="none" w:sz="0" w:space="0" w:color="auto"/>
                                    <w:left w:val="none" w:sz="0" w:space="0" w:color="auto"/>
                                    <w:bottom w:val="none" w:sz="0" w:space="0" w:color="auto"/>
                                    <w:right w:val="none" w:sz="0" w:space="0" w:color="auto"/>
                                  </w:divBdr>
                                </w:div>
                                <w:div w:id="350107918">
                                  <w:marLeft w:val="0"/>
                                  <w:marRight w:val="0"/>
                                  <w:marTop w:val="0"/>
                                  <w:marBottom w:val="0"/>
                                  <w:divBdr>
                                    <w:top w:val="none" w:sz="0" w:space="0" w:color="auto"/>
                                    <w:left w:val="none" w:sz="0" w:space="0" w:color="auto"/>
                                    <w:bottom w:val="none" w:sz="0" w:space="0" w:color="auto"/>
                                    <w:right w:val="none" w:sz="0" w:space="0" w:color="auto"/>
                                  </w:divBdr>
                                </w:div>
                                <w:div w:id="398478872">
                                  <w:marLeft w:val="0"/>
                                  <w:marRight w:val="0"/>
                                  <w:marTop w:val="0"/>
                                  <w:marBottom w:val="0"/>
                                  <w:divBdr>
                                    <w:top w:val="none" w:sz="0" w:space="0" w:color="auto"/>
                                    <w:left w:val="none" w:sz="0" w:space="0" w:color="auto"/>
                                    <w:bottom w:val="none" w:sz="0" w:space="0" w:color="auto"/>
                                    <w:right w:val="none" w:sz="0" w:space="0" w:color="auto"/>
                                  </w:divBdr>
                                </w:div>
                                <w:div w:id="420025158">
                                  <w:marLeft w:val="0"/>
                                  <w:marRight w:val="0"/>
                                  <w:marTop w:val="0"/>
                                  <w:marBottom w:val="0"/>
                                  <w:divBdr>
                                    <w:top w:val="none" w:sz="0" w:space="0" w:color="auto"/>
                                    <w:left w:val="none" w:sz="0" w:space="0" w:color="auto"/>
                                    <w:bottom w:val="none" w:sz="0" w:space="0" w:color="auto"/>
                                    <w:right w:val="none" w:sz="0" w:space="0" w:color="auto"/>
                                  </w:divBdr>
                                </w:div>
                                <w:div w:id="424620463">
                                  <w:marLeft w:val="0"/>
                                  <w:marRight w:val="0"/>
                                  <w:marTop w:val="0"/>
                                  <w:marBottom w:val="0"/>
                                  <w:divBdr>
                                    <w:top w:val="none" w:sz="0" w:space="0" w:color="auto"/>
                                    <w:left w:val="none" w:sz="0" w:space="0" w:color="auto"/>
                                    <w:bottom w:val="none" w:sz="0" w:space="0" w:color="auto"/>
                                    <w:right w:val="none" w:sz="0" w:space="0" w:color="auto"/>
                                  </w:divBdr>
                                </w:div>
                                <w:div w:id="481042821">
                                  <w:marLeft w:val="0"/>
                                  <w:marRight w:val="0"/>
                                  <w:marTop w:val="0"/>
                                  <w:marBottom w:val="0"/>
                                  <w:divBdr>
                                    <w:top w:val="none" w:sz="0" w:space="0" w:color="auto"/>
                                    <w:left w:val="none" w:sz="0" w:space="0" w:color="auto"/>
                                    <w:bottom w:val="none" w:sz="0" w:space="0" w:color="auto"/>
                                    <w:right w:val="none" w:sz="0" w:space="0" w:color="auto"/>
                                  </w:divBdr>
                                </w:div>
                                <w:div w:id="485050477">
                                  <w:marLeft w:val="0"/>
                                  <w:marRight w:val="0"/>
                                  <w:marTop w:val="0"/>
                                  <w:marBottom w:val="0"/>
                                  <w:divBdr>
                                    <w:top w:val="none" w:sz="0" w:space="0" w:color="auto"/>
                                    <w:left w:val="none" w:sz="0" w:space="0" w:color="auto"/>
                                    <w:bottom w:val="none" w:sz="0" w:space="0" w:color="auto"/>
                                    <w:right w:val="none" w:sz="0" w:space="0" w:color="auto"/>
                                  </w:divBdr>
                                </w:div>
                                <w:div w:id="486171841">
                                  <w:marLeft w:val="0"/>
                                  <w:marRight w:val="0"/>
                                  <w:marTop w:val="0"/>
                                  <w:marBottom w:val="0"/>
                                  <w:divBdr>
                                    <w:top w:val="none" w:sz="0" w:space="0" w:color="auto"/>
                                    <w:left w:val="none" w:sz="0" w:space="0" w:color="auto"/>
                                    <w:bottom w:val="none" w:sz="0" w:space="0" w:color="auto"/>
                                    <w:right w:val="none" w:sz="0" w:space="0" w:color="auto"/>
                                  </w:divBdr>
                                </w:div>
                                <w:div w:id="498615615">
                                  <w:marLeft w:val="0"/>
                                  <w:marRight w:val="0"/>
                                  <w:marTop w:val="0"/>
                                  <w:marBottom w:val="0"/>
                                  <w:divBdr>
                                    <w:top w:val="none" w:sz="0" w:space="0" w:color="auto"/>
                                    <w:left w:val="none" w:sz="0" w:space="0" w:color="auto"/>
                                    <w:bottom w:val="none" w:sz="0" w:space="0" w:color="auto"/>
                                    <w:right w:val="none" w:sz="0" w:space="0" w:color="auto"/>
                                  </w:divBdr>
                                </w:div>
                                <w:div w:id="522129817">
                                  <w:marLeft w:val="0"/>
                                  <w:marRight w:val="0"/>
                                  <w:marTop w:val="0"/>
                                  <w:marBottom w:val="0"/>
                                  <w:divBdr>
                                    <w:top w:val="none" w:sz="0" w:space="0" w:color="auto"/>
                                    <w:left w:val="none" w:sz="0" w:space="0" w:color="auto"/>
                                    <w:bottom w:val="none" w:sz="0" w:space="0" w:color="auto"/>
                                    <w:right w:val="none" w:sz="0" w:space="0" w:color="auto"/>
                                  </w:divBdr>
                                </w:div>
                                <w:div w:id="557859786">
                                  <w:marLeft w:val="0"/>
                                  <w:marRight w:val="0"/>
                                  <w:marTop w:val="0"/>
                                  <w:marBottom w:val="0"/>
                                  <w:divBdr>
                                    <w:top w:val="none" w:sz="0" w:space="0" w:color="auto"/>
                                    <w:left w:val="none" w:sz="0" w:space="0" w:color="auto"/>
                                    <w:bottom w:val="none" w:sz="0" w:space="0" w:color="auto"/>
                                    <w:right w:val="none" w:sz="0" w:space="0" w:color="auto"/>
                                  </w:divBdr>
                                </w:div>
                                <w:div w:id="567543037">
                                  <w:marLeft w:val="0"/>
                                  <w:marRight w:val="0"/>
                                  <w:marTop w:val="0"/>
                                  <w:marBottom w:val="0"/>
                                  <w:divBdr>
                                    <w:top w:val="none" w:sz="0" w:space="0" w:color="auto"/>
                                    <w:left w:val="none" w:sz="0" w:space="0" w:color="auto"/>
                                    <w:bottom w:val="none" w:sz="0" w:space="0" w:color="auto"/>
                                    <w:right w:val="none" w:sz="0" w:space="0" w:color="auto"/>
                                  </w:divBdr>
                                </w:div>
                                <w:div w:id="629014849">
                                  <w:marLeft w:val="0"/>
                                  <w:marRight w:val="0"/>
                                  <w:marTop w:val="0"/>
                                  <w:marBottom w:val="0"/>
                                  <w:divBdr>
                                    <w:top w:val="none" w:sz="0" w:space="0" w:color="auto"/>
                                    <w:left w:val="none" w:sz="0" w:space="0" w:color="auto"/>
                                    <w:bottom w:val="none" w:sz="0" w:space="0" w:color="auto"/>
                                    <w:right w:val="none" w:sz="0" w:space="0" w:color="auto"/>
                                  </w:divBdr>
                                </w:div>
                                <w:div w:id="649288490">
                                  <w:marLeft w:val="0"/>
                                  <w:marRight w:val="0"/>
                                  <w:marTop w:val="0"/>
                                  <w:marBottom w:val="0"/>
                                  <w:divBdr>
                                    <w:top w:val="none" w:sz="0" w:space="0" w:color="auto"/>
                                    <w:left w:val="none" w:sz="0" w:space="0" w:color="auto"/>
                                    <w:bottom w:val="none" w:sz="0" w:space="0" w:color="auto"/>
                                    <w:right w:val="none" w:sz="0" w:space="0" w:color="auto"/>
                                  </w:divBdr>
                                </w:div>
                                <w:div w:id="659189762">
                                  <w:marLeft w:val="0"/>
                                  <w:marRight w:val="0"/>
                                  <w:marTop w:val="0"/>
                                  <w:marBottom w:val="0"/>
                                  <w:divBdr>
                                    <w:top w:val="none" w:sz="0" w:space="0" w:color="auto"/>
                                    <w:left w:val="none" w:sz="0" w:space="0" w:color="auto"/>
                                    <w:bottom w:val="none" w:sz="0" w:space="0" w:color="auto"/>
                                    <w:right w:val="none" w:sz="0" w:space="0" w:color="auto"/>
                                  </w:divBdr>
                                </w:div>
                                <w:div w:id="691226157">
                                  <w:marLeft w:val="0"/>
                                  <w:marRight w:val="0"/>
                                  <w:marTop w:val="0"/>
                                  <w:marBottom w:val="0"/>
                                  <w:divBdr>
                                    <w:top w:val="none" w:sz="0" w:space="0" w:color="auto"/>
                                    <w:left w:val="none" w:sz="0" w:space="0" w:color="auto"/>
                                    <w:bottom w:val="none" w:sz="0" w:space="0" w:color="auto"/>
                                    <w:right w:val="none" w:sz="0" w:space="0" w:color="auto"/>
                                  </w:divBdr>
                                </w:div>
                                <w:div w:id="746193603">
                                  <w:marLeft w:val="0"/>
                                  <w:marRight w:val="0"/>
                                  <w:marTop w:val="0"/>
                                  <w:marBottom w:val="0"/>
                                  <w:divBdr>
                                    <w:top w:val="none" w:sz="0" w:space="0" w:color="auto"/>
                                    <w:left w:val="none" w:sz="0" w:space="0" w:color="auto"/>
                                    <w:bottom w:val="none" w:sz="0" w:space="0" w:color="auto"/>
                                    <w:right w:val="none" w:sz="0" w:space="0" w:color="auto"/>
                                  </w:divBdr>
                                </w:div>
                                <w:div w:id="756827781">
                                  <w:marLeft w:val="0"/>
                                  <w:marRight w:val="0"/>
                                  <w:marTop w:val="0"/>
                                  <w:marBottom w:val="0"/>
                                  <w:divBdr>
                                    <w:top w:val="none" w:sz="0" w:space="0" w:color="auto"/>
                                    <w:left w:val="none" w:sz="0" w:space="0" w:color="auto"/>
                                    <w:bottom w:val="none" w:sz="0" w:space="0" w:color="auto"/>
                                    <w:right w:val="none" w:sz="0" w:space="0" w:color="auto"/>
                                  </w:divBdr>
                                </w:div>
                                <w:div w:id="809055270">
                                  <w:marLeft w:val="0"/>
                                  <w:marRight w:val="0"/>
                                  <w:marTop w:val="0"/>
                                  <w:marBottom w:val="0"/>
                                  <w:divBdr>
                                    <w:top w:val="none" w:sz="0" w:space="0" w:color="auto"/>
                                    <w:left w:val="none" w:sz="0" w:space="0" w:color="auto"/>
                                    <w:bottom w:val="none" w:sz="0" w:space="0" w:color="auto"/>
                                    <w:right w:val="none" w:sz="0" w:space="0" w:color="auto"/>
                                  </w:divBdr>
                                </w:div>
                                <w:div w:id="861744608">
                                  <w:marLeft w:val="0"/>
                                  <w:marRight w:val="0"/>
                                  <w:marTop w:val="0"/>
                                  <w:marBottom w:val="0"/>
                                  <w:divBdr>
                                    <w:top w:val="none" w:sz="0" w:space="0" w:color="auto"/>
                                    <w:left w:val="none" w:sz="0" w:space="0" w:color="auto"/>
                                    <w:bottom w:val="none" w:sz="0" w:space="0" w:color="auto"/>
                                    <w:right w:val="none" w:sz="0" w:space="0" w:color="auto"/>
                                  </w:divBdr>
                                </w:div>
                                <w:div w:id="890462293">
                                  <w:marLeft w:val="0"/>
                                  <w:marRight w:val="0"/>
                                  <w:marTop w:val="0"/>
                                  <w:marBottom w:val="0"/>
                                  <w:divBdr>
                                    <w:top w:val="none" w:sz="0" w:space="0" w:color="auto"/>
                                    <w:left w:val="none" w:sz="0" w:space="0" w:color="auto"/>
                                    <w:bottom w:val="none" w:sz="0" w:space="0" w:color="auto"/>
                                    <w:right w:val="none" w:sz="0" w:space="0" w:color="auto"/>
                                  </w:divBdr>
                                </w:div>
                                <w:div w:id="961770073">
                                  <w:marLeft w:val="0"/>
                                  <w:marRight w:val="0"/>
                                  <w:marTop w:val="0"/>
                                  <w:marBottom w:val="0"/>
                                  <w:divBdr>
                                    <w:top w:val="none" w:sz="0" w:space="0" w:color="auto"/>
                                    <w:left w:val="none" w:sz="0" w:space="0" w:color="auto"/>
                                    <w:bottom w:val="none" w:sz="0" w:space="0" w:color="auto"/>
                                    <w:right w:val="none" w:sz="0" w:space="0" w:color="auto"/>
                                  </w:divBdr>
                                </w:div>
                                <w:div w:id="1018852782">
                                  <w:marLeft w:val="0"/>
                                  <w:marRight w:val="0"/>
                                  <w:marTop w:val="0"/>
                                  <w:marBottom w:val="0"/>
                                  <w:divBdr>
                                    <w:top w:val="none" w:sz="0" w:space="0" w:color="auto"/>
                                    <w:left w:val="none" w:sz="0" w:space="0" w:color="auto"/>
                                    <w:bottom w:val="none" w:sz="0" w:space="0" w:color="auto"/>
                                    <w:right w:val="none" w:sz="0" w:space="0" w:color="auto"/>
                                  </w:divBdr>
                                </w:div>
                                <w:div w:id="1146431685">
                                  <w:marLeft w:val="0"/>
                                  <w:marRight w:val="0"/>
                                  <w:marTop w:val="0"/>
                                  <w:marBottom w:val="0"/>
                                  <w:divBdr>
                                    <w:top w:val="none" w:sz="0" w:space="0" w:color="auto"/>
                                    <w:left w:val="none" w:sz="0" w:space="0" w:color="auto"/>
                                    <w:bottom w:val="none" w:sz="0" w:space="0" w:color="auto"/>
                                    <w:right w:val="none" w:sz="0" w:space="0" w:color="auto"/>
                                  </w:divBdr>
                                </w:div>
                                <w:div w:id="1291545981">
                                  <w:marLeft w:val="0"/>
                                  <w:marRight w:val="0"/>
                                  <w:marTop w:val="0"/>
                                  <w:marBottom w:val="0"/>
                                  <w:divBdr>
                                    <w:top w:val="none" w:sz="0" w:space="0" w:color="auto"/>
                                    <w:left w:val="none" w:sz="0" w:space="0" w:color="auto"/>
                                    <w:bottom w:val="none" w:sz="0" w:space="0" w:color="auto"/>
                                    <w:right w:val="none" w:sz="0" w:space="0" w:color="auto"/>
                                  </w:divBdr>
                                </w:div>
                                <w:div w:id="1340235469">
                                  <w:marLeft w:val="0"/>
                                  <w:marRight w:val="0"/>
                                  <w:marTop w:val="0"/>
                                  <w:marBottom w:val="0"/>
                                  <w:divBdr>
                                    <w:top w:val="none" w:sz="0" w:space="0" w:color="auto"/>
                                    <w:left w:val="none" w:sz="0" w:space="0" w:color="auto"/>
                                    <w:bottom w:val="none" w:sz="0" w:space="0" w:color="auto"/>
                                    <w:right w:val="none" w:sz="0" w:space="0" w:color="auto"/>
                                  </w:divBdr>
                                </w:div>
                                <w:div w:id="1428890617">
                                  <w:marLeft w:val="0"/>
                                  <w:marRight w:val="0"/>
                                  <w:marTop w:val="0"/>
                                  <w:marBottom w:val="0"/>
                                  <w:divBdr>
                                    <w:top w:val="none" w:sz="0" w:space="0" w:color="auto"/>
                                    <w:left w:val="none" w:sz="0" w:space="0" w:color="auto"/>
                                    <w:bottom w:val="none" w:sz="0" w:space="0" w:color="auto"/>
                                    <w:right w:val="none" w:sz="0" w:space="0" w:color="auto"/>
                                  </w:divBdr>
                                </w:div>
                                <w:div w:id="1474567632">
                                  <w:marLeft w:val="0"/>
                                  <w:marRight w:val="0"/>
                                  <w:marTop w:val="0"/>
                                  <w:marBottom w:val="0"/>
                                  <w:divBdr>
                                    <w:top w:val="none" w:sz="0" w:space="0" w:color="auto"/>
                                    <w:left w:val="none" w:sz="0" w:space="0" w:color="auto"/>
                                    <w:bottom w:val="none" w:sz="0" w:space="0" w:color="auto"/>
                                    <w:right w:val="none" w:sz="0" w:space="0" w:color="auto"/>
                                  </w:divBdr>
                                </w:div>
                                <w:div w:id="1484197261">
                                  <w:marLeft w:val="0"/>
                                  <w:marRight w:val="0"/>
                                  <w:marTop w:val="0"/>
                                  <w:marBottom w:val="0"/>
                                  <w:divBdr>
                                    <w:top w:val="none" w:sz="0" w:space="0" w:color="auto"/>
                                    <w:left w:val="none" w:sz="0" w:space="0" w:color="auto"/>
                                    <w:bottom w:val="none" w:sz="0" w:space="0" w:color="auto"/>
                                    <w:right w:val="none" w:sz="0" w:space="0" w:color="auto"/>
                                  </w:divBdr>
                                </w:div>
                                <w:div w:id="1586299568">
                                  <w:marLeft w:val="0"/>
                                  <w:marRight w:val="0"/>
                                  <w:marTop w:val="0"/>
                                  <w:marBottom w:val="0"/>
                                  <w:divBdr>
                                    <w:top w:val="none" w:sz="0" w:space="0" w:color="auto"/>
                                    <w:left w:val="none" w:sz="0" w:space="0" w:color="auto"/>
                                    <w:bottom w:val="none" w:sz="0" w:space="0" w:color="auto"/>
                                    <w:right w:val="none" w:sz="0" w:space="0" w:color="auto"/>
                                  </w:divBdr>
                                </w:div>
                                <w:div w:id="1915965029">
                                  <w:marLeft w:val="0"/>
                                  <w:marRight w:val="0"/>
                                  <w:marTop w:val="0"/>
                                  <w:marBottom w:val="0"/>
                                  <w:divBdr>
                                    <w:top w:val="none" w:sz="0" w:space="0" w:color="auto"/>
                                    <w:left w:val="none" w:sz="0" w:space="0" w:color="auto"/>
                                    <w:bottom w:val="none" w:sz="0" w:space="0" w:color="auto"/>
                                    <w:right w:val="none" w:sz="0" w:space="0" w:color="auto"/>
                                  </w:divBdr>
                                </w:div>
                                <w:div w:id="1924290899">
                                  <w:marLeft w:val="0"/>
                                  <w:marRight w:val="0"/>
                                  <w:marTop w:val="0"/>
                                  <w:marBottom w:val="0"/>
                                  <w:divBdr>
                                    <w:top w:val="none" w:sz="0" w:space="0" w:color="auto"/>
                                    <w:left w:val="none" w:sz="0" w:space="0" w:color="auto"/>
                                    <w:bottom w:val="none" w:sz="0" w:space="0" w:color="auto"/>
                                    <w:right w:val="none" w:sz="0" w:space="0" w:color="auto"/>
                                  </w:divBdr>
                                </w:div>
                                <w:div w:id="1999722850">
                                  <w:marLeft w:val="0"/>
                                  <w:marRight w:val="0"/>
                                  <w:marTop w:val="0"/>
                                  <w:marBottom w:val="0"/>
                                  <w:divBdr>
                                    <w:top w:val="none" w:sz="0" w:space="0" w:color="auto"/>
                                    <w:left w:val="none" w:sz="0" w:space="0" w:color="auto"/>
                                    <w:bottom w:val="none" w:sz="0" w:space="0" w:color="auto"/>
                                    <w:right w:val="none" w:sz="0" w:space="0" w:color="auto"/>
                                  </w:divBdr>
                                </w:div>
                                <w:div w:id="2020963907">
                                  <w:marLeft w:val="0"/>
                                  <w:marRight w:val="0"/>
                                  <w:marTop w:val="0"/>
                                  <w:marBottom w:val="0"/>
                                  <w:divBdr>
                                    <w:top w:val="none" w:sz="0" w:space="0" w:color="auto"/>
                                    <w:left w:val="none" w:sz="0" w:space="0" w:color="auto"/>
                                    <w:bottom w:val="none" w:sz="0" w:space="0" w:color="auto"/>
                                    <w:right w:val="none" w:sz="0" w:space="0" w:color="auto"/>
                                  </w:divBdr>
                                </w:div>
                                <w:div w:id="2078169041">
                                  <w:marLeft w:val="0"/>
                                  <w:marRight w:val="0"/>
                                  <w:marTop w:val="0"/>
                                  <w:marBottom w:val="0"/>
                                  <w:divBdr>
                                    <w:top w:val="none" w:sz="0" w:space="0" w:color="auto"/>
                                    <w:left w:val="none" w:sz="0" w:space="0" w:color="auto"/>
                                    <w:bottom w:val="none" w:sz="0" w:space="0" w:color="auto"/>
                                    <w:right w:val="none" w:sz="0" w:space="0" w:color="auto"/>
                                  </w:divBdr>
                                </w:div>
                                <w:div w:id="2082175014">
                                  <w:marLeft w:val="0"/>
                                  <w:marRight w:val="0"/>
                                  <w:marTop w:val="0"/>
                                  <w:marBottom w:val="0"/>
                                  <w:divBdr>
                                    <w:top w:val="none" w:sz="0" w:space="0" w:color="auto"/>
                                    <w:left w:val="none" w:sz="0" w:space="0" w:color="auto"/>
                                    <w:bottom w:val="none" w:sz="0" w:space="0" w:color="auto"/>
                                    <w:right w:val="none" w:sz="0" w:space="0" w:color="auto"/>
                                  </w:divBdr>
                                </w:div>
                                <w:div w:id="2130464721">
                                  <w:marLeft w:val="0"/>
                                  <w:marRight w:val="0"/>
                                  <w:marTop w:val="0"/>
                                  <w:marBottom w:val="0"/>
                                  <w:divBdr>
                                    <w:top w:val="none" w:sz="0" w:space="0" w:color="auto"/>
                                    <w:left w:val="none" w:sz="0" w:space="0" w:color="auto"/>
                                    <w:bottom w:val="none" w:sz="0" w:space="0" w:color="auto"/>
                                    <w:right w:val="none" w:sz="0" w:space="0" w:color="auto"/>
                                  </w:divBdr>
                                </w:div>
                                <w:div w:id="2135831256">
                                  <w:marLeft w:val="0"/>
                                  <w:marRight w:val="0"/>
                                  <w:marTop w:val="0"/>
                                  <w:marBottom w:val="0"/>
                                  <w:divBdr>
                                    <w:top w:val="none" w:sz="0" w:space="0" w:color="auto"/>
                                    <w:left w:val="none" w:sz="0" w:space="0" w:color="auto"/>
                                    <w:bottom w:val="none" w:sz="0" w:space="0" w:color="auto"/>
                                    <w:right w:val="none" w:sz="0" w:space="0" w:color="auto"/>
                                  </w:divBdr>
                                </w:div>
                                <w:div w:id="214322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8F06E7E2C46DE4F96B62B7CEC2B4599" ma:contentTypeVersion="19" ma:contentTypeDescription="Opprett et nytt dokument." ma:contentTypeScope="" ma:versionID="ea0b90a0bc078bc99cf21257a695de36">
  <xsd:schema xmlns:xsd="http://www.w3.org/2001/XMLSchema" xmlns:xs="http://www.w3.org/2001/XMLSchema" xmlns:p="http://schemas.microsoft.com/office/2006/metadata/properties" xmlns:ns2="8461dc9a-6feb-4f37-9d25-a69f9f0e2c63" xmlns:ns3="ef054507-7f15-4383-a9c5-47a41ba765ca" targetNamespace="http://schemas.microsoft.com/office/2006/metadata/properties" ma:root="true" ma:fieldsID="0adfaed8858c52da7aa5568425fdd98e" ns2:_="" ns3:_="">
    <xsd:import namespace="8461dc9a-6feb-4f37-9d25-a69f9f0e2c63"/>
    <xsd:import namespace="ef054507-7f15-4383-a9c5-47a41ba765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1dc9a-6feb-4f37-9d25-a69f9f0e2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4ba9a48-f64b-4d75-aa4f-faf7b0841f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054507-7f15-4383-a9c5-47a41ba765ca"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2eb7367-3f84-4412-aba3-0f0165bf23bb}" ma:internalName="TaxCatchAll" ma:showField="CatchAllData" ma:web="ef054507-7f15-4383-a9c5-47a41ba765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61dc9a-6feb-4f37-9d25-a69f9f0e2c63">
      <Terms xmlns="http://schemas.microsoft.com/office/infopath/2007/PartnerControls"/>
    </lcf76f155ced4ddcb4097134ff3c332f>
    <TaxCatchAll xmlns="ef054507-7f15-4383-a9c5-47a41ba765ca" xsi:nil="true"/>
  </documentManagement>
</p:properties>
</file>

<file path=customXml/itemProps1.xml><?xml version="1.0" encoding="utf-8"?>
<ds:datastoreItem xmlns:ds="http://schemas.openxmlformats.org/officeDocument/2006/customXml" ds:itemID="{50CDCF52-F55E-4572-BA08-9D7DC7899830}">
  <ds:schemaRefs>
    <ds:schemaRef ds:uri="http://schemas.openxmlformats.org/officeDocument/2006/bibliography"/>
  </ds:schemaRefs>
</ds:datastoreItem>
</file>

<file path=customXml/itemProps2.xml><?xml version="1.0" encoding="utf-8"?>
<ds:datastoreItem xmlns:ds="http://schemas.openxmlformats.org/officeDocument/2006/customXml" ds:itemID="{8F8B9177-614C-48D7-8B35-9C1ABF6AB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1dc9a-6feb-4f37-9d25-a69f9f0e2c63"/>
    <ds:schemaRef ds:uri="ef054507-7f15-4383-a9c5-47a41ba76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AEBE5-ADC3-4413-BD8D-D1A9EBBC0323}">
  <ds:schemaRefs>
    <ds:schemaRef ds:uri="http://schemas.microsoft.com/sharepoint/v3/contenttype/forms"/>
  </ds:schemaRefs>
</ds:datastoreItem>
</file>

<file path=customXml/itemProps4.xml><?xml version="1.0" encoding="utf-8"?>
<ds:datastoreItem xmlns:ds="http://schemas.openxmlformats.org/officeDocument/2006/customXml" ds:itemID="{0ECB10C7-E3C5-423B-9FB7-E1A0CA484D8F}">
  <ds:schemaRefs>
    <ds:schemaRef ds:uri="http://schemas.microsoft.com/office/2006/metadata/properties"/>
    <ds:schemaRef ds:uri="http://schemas.microsoft.com/office/infopath/2007/PartnerControls"/>
    <ds:schemaRef ds:uri="8461dc9a-6feb-4f37-9d25-a69f9f0e2c63"/>
    <ds:schemaRef ds:uri="ef054507-7f15-4383-a9c5-47a41ba765c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1040</Words>
  <Characters>6557</Characters>
  <Application>Microsoft Office Word</Application>
  <DocSecurity>0</DocSecurity>
  <Lines>226</Lines>
  <Paragraphs>97</Paragraphs>
  <ScaleCrop>false</ScaleCrop>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Ivar Asbjørn</dc:creator>
  <cp:keywords/>
  <dc:description/>
  <cp:lastModifiedBy>Fossan, Andreas</cp:lastModifiedBy>
  <cp:revision>97</cp:revision>
  <cp:lastPrinted>2020-03-02T22:12:00Z</cp:lastPrinted>
  <dcterms:created xsi:type="dcterms:W3CDTF">2020-03-28T18:46:00Z</dcterms:created>
  <dcterms:modified xsi:type="dcterms:W3CDTF">2026-06-04T10:50:00Z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0x01010068F06E7E2C46DE4F96B62B7CEC2B4599</vt:lpwstr>
  </property>
  <property fmtid="{D5CDD505-2E9C-101B-9397-08002B2CF9AE}" pid="3" name="docLang">
    <vt:lpwstr>nb</vt:lpwstr>
  </property>
  <property fmtid="{D5CDD505-2E9C-101B-9397-08002B2CF9AE}" pid="4" name="MediaServiceImageTags">
    <vt:lpwstr/>
  </property>
</Properties>
</file>